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B7B8D">
      <w:pPr>
        <w:spacing w:line="276" w:lineRule="auto"/>
        <w:jc w:val="center"/>
        <w:rPr>
          <w:rFonts w:ascii="宋体" w:hAnsi="宋体" w:cs="Arial Unicode MS"/>
          <w:b/>
          <w:sz w:val="28"/>
          <w:szCs w:val="28"/>
          <w:highlight w:val="none"/>
        </w:rPr>
      </w:pPr>
      <w:r>
        <w:rPr>
          <w:rFonts w:ascii="宋体" w:hAnsi="宋体" w:cs="Arial Unicode MS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12357100</wp:posOffset>
            </wp:positionV>
            <wp:extent cx="317500" cy="469900"/>
            <wp:effectExtent l="0" t="0" r="6350" b="635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Arial Unicode MS"/>
          <w:b/>
          <w:sz w:val="32"/>
          <w:szCs w:val="32"/>
        </w:rPr>
        <w:t>中考</w:t>
      </w:r>
      <w:r>
        <w:rPr>
          <w:rFonts w:hint="eastAsia" w:ascii="宋体" w:hAnsi="宋体" w:cs="Arial Unicode MS"/>
          <w:b/>
          <w:sz w:val="32"/>
          <w:szCs w:val="32"/>
          <w:lang w:eastAsia="zh-CN"/>
        </w:rPr>
        <w:t>英语</w:t>
      </w:r>
      <w:r>
        <w:rPr>
          <w:rFonts w:ascii="宋体" w:hAnsi="宋体" w:cs="Arial Unicode MS"/>
          <w:b/>
          <w:sz w:val="32"/>
          <w:szCs w:val="32"/>
        </w:rPr>
        <w:t>完形填空</w:t>
      </w:r>
      <w:r>
        <w:rPr>
          <w:rFonts w:hint="eastAsia" w:ascii="宋体" w:hAnsi="宋体" w:cs="Arial Unicode MS"/>
          <w:b/>
          <w:sz w:val="32"/>
          <w:szCs w:val="32"/>
          <w:lang w:eastAsia="zh-CN"/>
        </w:rPr>
        <w:t>解题技巧讲解</w:t>
      </w:r>
    </w:p>
    <w:p w14:paraId="451EB69F">
      <w:pPr>
        <w:numPr>
          <w:ilvl w:val="0"/>
          <w:numId w:val="1"/>
        </w:numPr>
        <w:spacing w:line="276" w:lineRule="auto"/>
        <w:rPr>
          <w:rFonts w:ascii="宋体" w:hAnsi="宋体" w:cs="Arial Unicode MS"/>
          <w:b/>
          <w:sz w:val="28"/>
          <w:szCs w:val="28"/>
          <w:highlight w:val="none"/>
        </w:rPr>
      </w:pPr>
      <w:r>
        <w:rPr>
          <w:rFonts w:ascii="宋体" w:hAnsi="宋体" w:cs="Arial Unicode MS"/>
          <w:b/>
          <w:sz w:val="28"/>
          <w:szCs w:val="28"/>
          <w:highlight w:val="none"/>
        </w:rPr>
        <w:t xml:space="preserve">考情考项分析 </w:t>
      </w:r>
    </w:p>
    <w:p w14:paraId="4D9D26F2">
      <w:pPr>
        <w:spacing w:before="156" w:beforeLines="50" w:line="276" w:lineRule="auto"/>
        <w:ind w:firstLine="420" w:firstLineChars="200"/>
        <w:rPr>
          <w:rFonts w:ascii="宋体" w:hAnsi="宋体" w:cs="Arial Unicode MS"/>
        </w:rPr>
      </w:pPr>
      <w:r>
        <w:rPr>
          <w:rFonts w:ascii="宋体" w:hAnsi="宋体" w:cs="Arial Unicode MS"/>
        </w:rPr>
        <w:t xml:space="preserve"> </w:t>
      </w:r>
      <w:r>
        <w:rPr>
          <w:rFonts w:ascii="宋体" w:hAnsi="宋体" w:cs="Arial Unicode MS"/>
          <w:szCs w:val="21"/>
        </w:rPr>
        <w:t>“完形填空”旨在考查学生语法和词汇知识综合运用能力。其中涵盖词语搭配、近义词辨析、动词时态、句型结构、复合句的关联和习惯用法，又考查逻辑推理和事理推断能力。</w:t>
      </w:r>
      <w:r>
        <w:rPr>
          <w:rFonts w:ascii="宋体" w:hAnsi="宋体" w:cs="Arial Unicode MS"/>
        </w:rPr>
        <w:t>近几年中考的完形填空仍是选择题型。</w:t>
      </w:r>
      <w:r>
        <w:rPr>
          <w:rFonts w:ascii="宋体" w:hAnsi="宋体" w:cs="Arial Unicode MS"/>
          <w:szCs w:val="21"/>
        </w:rPr>
        <w:t>体裁上有记叙文、议论文、说明文。题材上以思想、文化、商业、生活为主，同时涉及其他话题。</w:t>
      </w:r>
      <w:r>
        <w:rPr>
          <w:rFonts w:ascii="宋体" w:hAnsi="宋体" w:cs="Arial Unicode MS"/>
          <w:bCs/>
        </w:rPr>
        <w:t>设空</w:t>
      </w:r>
      <w:r>
        <w:rPr>
          <w:rFonts w:ascii="宋体" w:hAnsi="宋体" w:cs="Arial Unicode MS"/>
          <w:szCs w:val="21"/>
        </w:rPr>
        <w:t>主要考察动词、名词、形容词、副词。其他偶尔有代词、连词、介词短语</w:t>
      </w:r>
      <w:r>
        <w:rPr>
          <w:rFonts w:ascii="宋体" w:hAnsi="宋体" w:cs="Arial Unicode MS"/>
        </w:rPr>
        <w:t>。</w:t>
      </w:r>
    </w:p>
    <w:p w14:paraId="785392E0">
      <w:pPr>
        <w:numPr>
          <w:ilvl w:val="0"/>
          <w:numId w:val="1"/>
        </w:numPr>
        <w:spacing w:before="50" w:line="276" w:lineRule="auto"/>
        <w:rPr>
          <w:rFonts w:ascii="宋体" w:hAnsi="宋体" w:cs="Arial Unicode MS"/>
          <w:b/>
          <w:sz w:val="28"/>
          <w:szCs w:val="28"/>
          <w:highlight w:val="none"/>
        </w:rPr>
      </w:pPr>
      <w:r>
        <w:rPr>
          <w:rFonts w:ascii="宋体" w:hAnsi="宋体" w:cs="Arial Unicode MS"/>
          <w:b/>
          <w:sz w:val="28"/>
          <w:szCs w:val="28"/>
          <w:highlight w:val="none"/>
        </w:rPr>
        <w:t>完形填空要求填入的词归类</w:t>
      </w:r>
    </w:p>
    <w:p w14:paraId="4A0B2C5F">
      <w:pPr>
        <w:ind w:firstLine="420" w:firstLineChars="200"/>
        <w:rPr>
          <w:rFonts w:ascii="宋体" w:hAnsi="宋体" w:cs="Arial Unicode MS"/>
          <w:szCs w:val="21"/>
        </w:rPr>
      </w:pPr>
      <w:r>
        <w:rPr>
          <w:rFonts w:ascii="宋体" w:hAnsi="宋体" w:cs="Arial Unicode MS"/>
          <w:szCs w:val="21"/>
        </w:rPr>
        <w:t>1．语法结构所要求的功能词。如：连接词、连接代词、连接副词、关系代词、关系副词等。</w:t>
      </w:r>
    </w:p>
    <w:p w14:paraId="7CDD6D51">
      <w:pPr>
        <w:ind w:firstLine="420" w:firstLineChars="200"/>
        <w:rPr>
          <w:rFonts w:ascii="宋体" w:hAnsi="宋体" w:cs="Arial Unicode MS"/>
          <w:szCs w:val="21"/>
        </w:rPr>
      </w:pPr>
      <w:r>
        <w:rPr>
          <w:rFonts w:ascii="宋体" w:hAnsi="宋体" w:cs="Arial Unicode MS"/>
          <w:szCs w:val="21"/>
        </w:rPr>
        <w:t>2．具有语法变化的普通词。如：动词的时态、语态、语气，名词的数，代词的格，形容词和副词的等级等。</w:t>
      </w:r>
    </w:p>
    <w:p w14:paraId="7DB982D3">
      <w:pPr>
        <w:ind w:firstLine="420" w:firstLineChars="200"/>
        <w:rPr>
          <w:rFonts w:ascii="宋体" w:hAnsi="宋体" w:cs="Arial Unicode MS"/>
          <w:szCs w:val="21"/>
        </w:rPr>
      </w:pPr>
      <w:r>
        <w:rPr>
          <w:rFonts w:ascii="宋体" w:hAnsi="宋体" w:cs="Arial Unicode MS"/>
          <w:szCs w:val="21"/>
        </w:rPr>
        <w:t>3．固定搭配短语或词组中的特定词。</w:t>
      </w:r>
    </w:p>
    <w:p w14:paraId="64667D4B">
      <w:pPr>
        <w:ind w:firstLine="420" w:firstLineChars="200"/>
        <w:rPr>
          <w:rFonts w:ascii="宋体" w:hAnsi="宋体" w:cs="Arial Unicode MS"/>
          <w:szCs w:val="21"/>
        </w:rPr>
      </w:pPr>
      <w:r>
        <w:rPr>
          <w:rFonts w:ascii="宋体" w:hAnsi="宋体" w:cs="Arial Unicode MS"/>
          <w:szCs w:val="21"/>
        </w:rPr>
        <w:t>4．同义词、近义词等易混淆词。</w:t>
      </w:r>
    </w:p>
    <w:p w14:paraId="0D2D4B86">
      <w:pPr>
        <w:ind w:firstLine="420" w:firstLineChars="200"/>
        <w:rPr>
          <w:rFonts w:ascii="宋体" w:hAnsi="宋体" w:cs="Arial Unicode MS"/>
          <w:szCs w:val="21"/>
        </w:rPr>
      </w:pPr>
      <w:r>
        <w:rPr>
          <w:rFonts w:ascii="宋体" w:hAnsi="宋体" w:cs="Arial Unicode MS"/>
          <w:szCs w:val="21"/>
        </w:rPr>
        <w:t>5．根据上下文意思及结构必须填入的确定词。</w:t>
      </w:r>
    </w:p>
    <w:p w14:paraId="36A5EA7C">
      <w:pPr>
        <w:rPr>
          <w:rFonts w:ascii="宋体" w:hAnsi="宋体" w:cs="Arial Unicode MS"/>
          <w:b/>
          <w:sz w:val="28"/>
          <w:szCs w:val="28"/>
          <w:highlight w:val="none"/>
        </w:rPr>
      </w:pPr>
      <w:r>
        <w:rPr>
          <w:rFonts w:ascii="宋体" w:hAnsi="宋体" w:cs="Arial Unicode MS"/>
          <w:b/>
          <w:sz w:val="28"/>
          <w:szCs w:val="28"/>
          <w:highlight w:val="none"/>
        </w:rPr>
        <w:t>三、“完形填空”题解题策略</w:t>
      </w:r>
    </w:p>
    <w:p w14:paraId="026F06DA">
      <w:pPr>
        <w:spacing w:line="276" w:lineRule="auto"/>
        <w:ind w:firstLine="422" w:firstLineChars="200"/>
        <w:rPr>
          <w:rFonts w:ascii="宋体" w:hAnsi="宋体" w:cs="Arial Unicode MS"/>
          <w:b/>
          <w:szCs w:val="21"/>
          <w:highlight w:val="none"/>
        </w:rPr>
      </w:pPr>
      <w:r>
        <w:rPr>
          <w:rFonts w:ascii="宋体" w:hAnsi="宋体" w:cs="Arial Unicode MS"/>
          <w:b/>
          <w:szCs w:val="21"/>
          <w:highlight w:val="none"/>
        </w:rPr>
        <w:t>1. 浏览—快速浏览,了解大意 (跳过空格，不要看选项）（约两分钟）。</w:t>
      </w:r>
    </w:p>
    <w:p w14:paraId="7C57E48F">
      <w:pPr>
        <w:spacing w:line="276" w:lineRule="auto"/>
        <w:ind w:firstLine="420" w:firstLineChars="200"/>
        <w:rPr>
          <w:rFonts w:ascii="宋体" w:hAnsi="宋体" w:cs="Arial Unicode MS"/>
          <w:b/>
          <w:szCs w:val="21"/>
          <w:highlight w:val="none"/>
        </w:rPr>
      </w:pPr>
      <w:r>
        <w:rPr>
          <w:rFonts w:ascii="宋体" w:hAnsi="宋体" w:cs="Arial Unicode MS"/>
          <w:szCs w:val="21"/>
          <w:highlight w:val="none"/>
        </w:rPr>
        <w:t>快速阅读一下全文，领会大意，正确分析、归纳文章主旨。</w:t>
      </w:r>
    </w:p>
    <w:p w14:paraId="56F4E1CF">
      <w:pPr>
        <w:ind w:firstLine="422" w:firstLineChars="200"/>
        <w:rPr>
          <w:rFonts w:ascii="宋体" w:hAnsi="宋体" w:cs="Arial Unicode MS"/>
          <w:b/>
          <w:szCs w:val="21"/>
          <w:highlight w:val="none"/>
        </w:rPr>
      </w:pPr>
      <w:r>
        <w:rPr>
          <w:rFonts w:ascii="宋体" w:hAnsi="宋体" w:cs="Arial Unicode MS"/>
          <w:b/>
          <w:szCs w:val="21"/>
          <w:highlight w:val="none"/>
        </w:rPr>
        <w:t>2. 试填—瞻前顾后，先易后难，各个击破（约八分钟）。</w:t>
      </w:r>
    </w:p>
    <w:p w14:paraId="31944C41">
      <w:pPr>
        <w:ind w:firstLine="420" w:firstLineChars="200"/>
        <w:rPr>
          <w:rFonts w:ascii="宋体" w:hAnsi="宋体" w:cs="Arial Unicode MS"/>
          <w:szCs w:val="21"/>
          <w:highlight w:val="none"/>
        </w:rPr>
      </w:pPr>
      <w:r>
        <w:rPr>
          <w:rFonts w:ascii="宋体" w:hAnsi="宋体" w:cs="Arial Unicode MS"/>
          <w:szCs w:val="21"/>
          <w:highlight w:val="none"/>
        </w:rPr>
        <w:t>先易后难，逐层深入。在理解文章大意基础上，对每道题所给的词语进行剖析，考虑语境，上下呼应，运用逻辑思维进行推理，再根据自己最有把握的、最熟悉的短语、习惯用语、动词形式和句子结构等，先完成简单的，把难的留在后面。</w:t>
      </w:r>
      <w:r>
        <w:rPr>
          <w:rFonts w:ascii="宋体" w:hAnsi="宋体" w:cs="Arial Unicode MS"/>
          <w:highlight w:val="none"/>
        </w:rPr>
        <w:t>（注意不会的题要做标记）。</w:t>
      </w:r>
    </w:p>
    <w:p w14:paraId="7D459490">
      <w:pPr>
        <w:ind w:firstLine="422" w:firstLineChars="200"/>
        <w:rPr>
          <w:rFonts w:ascii="宋体" w:hAnsi="宋体" w:cs="Arial Unicode MS"/>
          <w:b/>
          <w:szCs w:val="21"/>
          <w:highlight w:val="none"/>
        </w:rPr>
      </w:pPr>
      <w:r>
        <w:rPr>
          <w:rFonts w:ascii="宋体" w:hAnsi="宋体" w:cs="Arial Unicode MS"/>
          <w:b/>
          <w:szCs w:val="21"/>
          <w:highlight w:val="none"/>
        </w:rPr>
        <w:t>3. 攻难—再细读全文，集中精力解决难点，填补空缺。（约两分钟）</w:t>
      </w:r>
    </w:p>
    <w:p w14:paraId="1C6AA428">
      <w:pPr>
        <w:ind w:firstLine="422" w:firstLineChars="200"/>
        <w:rPr>
          <w:rFonts w:ascii="宋体" w:hAnsi="宋体" w:cs="Arial Unicode MS"/>
          <w:b/>
          <w:szCs w:val="21"/>
          <w:highlight w:val="none"/>
        </w:rPr>
      </w:pPr>
      <w:r>
        <w:rPr>
          <w:rFonts w:ascii="宋体" w:hAnsi="宋体" w:cs="Arial Unicode MS"/>
          <w:b/>
          <w:szCs w:val="21"/>
          <w:highlight w:val="none"/>
        </w:rPr>
        <w:t>4. 检查—复读全文，确保语意连贯，用词准确（约两分钟）。</w:t>
      </w:r>
    </w:p>
    <w:p w14:paraId="4CFDFFD3">
      <w:pPr>
        <w:ind w:firstLine="420" w:firstLineChars="200"/>
        <w:rPr>
          <w:rFonts w:ascii="宋体" w:hAnsi="宋体" w:cs="Arial Unicode MS"/>
          <w:szCs w:val="21"/>
          <w:highlight w:val="none"/>
        </w:rPr>
      </w:pPr>
      <w:r>
        <w:rPr>
          <w:rFonts w:ascii="宋体" w:hAnsi="宋体" w:cs="Arial Unicode MS"/>
          <w:szCs w:val="21"/>
          <w:highlight w:val="none"/>
        </w:rPr>
        <w:t>试填后，再耐心通读全文，认真复查所选答案是否得当，语法是否正确，逻辑推理是否合理。</w:t>
      </w:r>
    </w:p>
    <w:p w14:paraId="18CC0EEE">
      <w:pPr>
        <w:rPr>
          <w:rFonts w:ascii="宋体" w:hAnsi="宋体"/>
          <w:b/>
          <w:sz w:val="28"/>
          <w:szCs w:val="28"/>
          <w:highlight w:val="none"/>
        </w:rPr>
      </w:pPr>
      <w:r>
        <w:rPr>
          <w:rFonts w:ascii="宋体" w:hAnsi="宋体" w:cs="Arial Unicode MS"/>
          <w:b/>
          <w:sz w:val="28"/>
          <w:szCs w:val="28"/>
          <w:highlight w:val="none"/>
        </w:rPr>
        <w:t>四、完形填空解题技巧</w:t>
      </w:r>
    </w:p>
    <w:p w14:paraId="1B95E0CE">
      <w:pPr>
        <w:spacing w:line="276" w:lineRule="auto"/>
        <w:rPr>
          <w:rFonts w:ascii="宋体" w:hAnsi="宋体"/>
          <w:b/>
          <w:sz w:val="24"/>
          <w:szCs w:val="24"/>
          <w:highlight w:val="none"/>
        </w:rPr>
      </w:pPr>
      <w:r>
        <w:rPr>
          <w:rFonts w:ascii="宋体" w:hAnsi="宋体"/>
          <w:b/>
          <w:sz w:val="24"/>
          <w:szCs w:val="24"/>
          <w:highlight w:val="none"/>
        </w:rPr>
        <w:t>技巧1、 充分利用文章中有提示作用的词。</w:t>
      </w:r>
    </w:p>
    <w:p w14:paraId="478C6A59">
      <w:pPr>
        <w:spacing w:line="276" w:lineRule="auto"/>
        <w:ind w:firstLine="422" w:firstLineChars="200"/>
        <w:rPr>
          <w:rFonts w:ascii="宋体" w:hAnsi="宋体"/>
          <w:b/>
          <w:szCs w:val="21"/>
          <w:highlight w:val="none"/>
        </w:rPr>
      </w:pPr>
      <w:r>
        <w:rPr>
          <w:rFonts w:ascii="宋体" w:hAnsi="宋体"/>
          <w:b/>
          <w:szCs w:val="21"/>
          <w:highlight w:val="none"/>
        </w:rPr>
        <w:t>这是完型填空解题时最常用的方法之一。 这些词可以是原词复现、同义词、近义词或反义词, 也可以是并列连词或转折连词等等。试看以下例题：</w:t>
      </w:r>
    </w:p>
    <w:p w14:paraId="123BDAEE">
      <w:pPr>
        <w:rPr>
          <w:rFonts w:ascii="宋体" w:hAnsi="宋体"/>
          <w:b/>
          <w:szCs w:val="21"/>
          <w:highlight w:val="none"/>
        </w:rPr>
      </w:pPr>
      <w:r>
        <w:rPr>
          <w:rFonts w:ascii="宋体" w:hAnsi="宋体"/>
          <w:b/>
          <w:szCs w:val="21"/>
          <w:highlight w:val="none"/>
        </w:rPr>
        <w:t>原词复现：</w:t>
      </w:r>
    </w:p>
    <w:p w14:paraId="55064C20">
      <w:pPr>
        <w:ind w:firstLine="420" w:firstLineChars="200"/>
        <w:rPr>
          <w:szCs w:val="21"/>
          <w:shd w:val="clear" w:color="auto" w:fill="FFFFFF"/>
        </w:rPr>
      </w:pPr>
      <w:r>
        <w:rPr>
          <w:szCs w:val="21"/>
        </w:rPr>
        <w:t>[例1]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szCs w:val="21"/>
          <w:shd w:val="clear" w:color="auto" w:fill="FFFFFF"/>
        </w:rPr>
        <w:t xml:space="preserve">One day, he was walking in his garden when he saw a strange </w:t>
      </w:r>
      <w:r>
        <w:rPr>
          <w:szCs w:val="21"/>
          <w:u w:val="single"/>
          <w:shd w:val="clear" w:color="auto" w:fill="FFFFFF"/>
        </w:rPr>
        <w:t xml:space="preserve">  16  </w:t>
      </w:r>
      <w:r>
        <w:rPr>
          <w:szCs w:val="21"/>
          <w:shd w:val="clear" w:color="auto" w:fill="FFFFFF"/>
        </w:rPr>
        <w:t xml:space="preserve"> with beautiful features(特征) and sweet voice in a tree. Chulong </w:t>
      </w:r>
      <w:r>
        <w:rPr>
          <w:szCs w:val="21"/>
          <w:u w:val="single"/>
          <w:shd w:val="clear" w:color="auto" w:fill="FFFFFF"/>
        </w:rPr>
        <w:t xml:space="preserve">  17  </w:t>
      </w:r>
      <w:r>
        <w:rPr>
          <w:szCs w:val="21"/>
          <w:shd w:val="clear" w:color="auto" w:fill="FFFFFF"/>
        </w:rPr>
        <w:t xml:space="preserve"> went near the tree and caught the</w:t>
      </w:r>
      <w:r>
        <w:rPr>
          <w:color w:val="FF0000"/>
          <w:szCs w:val="21"/>
          <w:shd w:val="clear" w:color="auto" w:fill="FFFFFF"/>
        </w:rPr>
        <w:t xml:space="preserve"> </w:t>
      </w:r>
      <w:r>
        <w:rPr>
          <w:b/>
          <w:color w:val="FF0000"/>
          <w:szCs w:val="21"/>
          <w:shd w:val="clear" w:color="auto" w:fill="FFFFFF"/>
        </w:rPr>
        <w:t>bird,</w:t>
      </w:r>
      <w:r>
        <w:rPr>
          <w:szCs w:val="21"/>
          <w:shd w:val="clear" w:color="auto" w:fill="FFFFFF"/>
        </w:rPr>
        <w:t xml:space="preserve"> </w:t>
      </w:r>
    </w:p>
    <w:p w14:paraId="690CAA32">
      <w:pPr>
        <w:rPr>
          <w:szCs w:val="21"/>
        </w:rPr>
      </w:pPr>
      <w:r>
        <w:rPr>
          <w:szCs w:val="21"/>
        </w:rPr>
        <w:t>　　 A. cat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ab/>
      </w:r>
      <w:r>
        <w:rPr>
          <w:szCs w:val="21"/>
        </w:rPr>
        <w:t>B. bird</w:t>
      </w:r>
      <w:r>
        <w:rPr>
          <w:rFonts w:hint="eastAsia"/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ab/>
      </w:r>
      <w:r>
        <w:rPr>
          <w:szCs w:val="21"/>
        </w:rPr>
        <w:t>C. panda</w:t>
      </w:r>
      <w:r>
        <w:rPr>
          <w:rFonts w:hint="eastAsia"/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ab/>
      </w:r>
      <w:r>
        <w:rPr>
          <w:szCs w:val="21"/>
        </w:rPr>
        <w:t>D. monkey</w:t>
      </w:r>
    </w:p>
    <w:p w14:paraId="14B259B7">
      <w:pPr>
        <w:spacing w:line="276" w:lineRule="auto"/>
        <w:rPr>
          <w:szCs w:val="21"/>
          <w:highlight w:val="none"/>
        </w:rPr>
      </w:pPr>
      <w:r>
        <w:rPr>
          <w:b/>
          <w:szCs w:val="21"/>
          <w:highlight w:val="none"/>
        </w:rPr>
        <w:t>反义词：</w:t>
      </w:r>
    </w:p>
    <w:p w14:paraId="08A555E0">
      <w:pPr>
        <w:ind w:firstLine="420" w:firstLineChars="200"/>
        <w:rPr>
          <w:b/>
          <w:szCs w:val="21"/>
          <w:highlight w:val="none"/>
        </w:rPr>
      </w:pPr>
      <w:r>
        <w:rPr>
          <w:szCs w:val="21"/>
          <w:highlight w:val="none"/>
        </w:rPr>
        <w:t xml:space="preserve">[例2] Many people think that listening is a </w:t>
      </w:r>
      <w:r>
        <w:rPr>
          <w:b/>
          <w:color w:val="FF0000"/>
          <w:szCs w:val="21"/>
          <w:highlight w:val="none"/>
        </w:rPr>
        <w:t>passive</w:t>
      </w:r>
      <w:r>
        <w:rPr>
          <w:szCs w:val="21"/>
          <w:highlight w:val="none"/>
        </w:rPr>
        <w:t xml:space="preserve"> business. It is just the</w:t>
      </w:r>
      <w:r>
        <w:rPr>
          <w:szCs w:val="21"/>
          <w:highlight w:val="none"/>
          <w:u w:val="single"/>
        </w:rPr>
        <w:t xml:space="preserve">  51  </w:t>
      </w:r>
      <w:r>
        <w:rPr>
          <w:szCs w:val="21"/>
          <w:highlight w:val="none"/>
        </w:rPr>
        <w:t>one. Listening well is an active exercise of our attention and hard work.</w:t>
      </w:r>
    </w:p>
    <w:p w14:paraId="3FE8BC53">
      <w:pPr>
        <w:adjustRightInd w:val="0"/>
        <w:snapToGrid w:val="0"/>
        <w:spacing w:line="300" w:lineRule="atLeast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A. positive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szCs w:val="21"/>
          <w:highlight w:val="none"/>
        </w:rPr>
        <w:t>B. opposite</w:t>
      </w:r>
      <w:r>
        <w:rPr>
          <w:rFonts w:hint="eastAsia"/>
          <w:szCs w:val="21"/>
          <w:highlight w:val="none"/>
        </w:rPr>
        <w:tab/>
      </w:r>
      <w:r>
        <w:rPr>
          <w:color w:val="FF0000"/>
          <w:szCs w:val="21"/>
          <w:highlight w:val="none"/>
        </w:rPr>
        <w:tab/>
      </w:r>
      <w:r>
        <w:rPr>
          <w:rFonts w:hint="eastAsia"/>
          <w:color w:val="FF0000"/>
          <w:szCs w:val="21"/>
          <w:highlight w:val="none"/>
        </w:rPr>
        <w:tab/>
      </w:r>
      <w:r>
        <w:rPr>
          <w:szCs w:val="21"/>
          <w:highlight w:val="none"/>
        </w:rPr>
        <w:t>C. same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szCs w:val="21"/>
          <w:highlight w:val="none"/>
        </w:rPr>
        <w:t>D. wrong</w:t>
      </w:r>
    </w:p>
    <w:p w14:paraId="29A9080C">
      <w:pPr>
        <w:adjustRightInd w:val="0"/>
        <w:snapToGrid w:val="0"/>
        <w:spacing w:line="300" w:lineRule="atLeast"/>
        <w:ind w:firstLine="420" w:firstLineChars="200"/>
        <w:rPr>
          <w:szCs w:val="21"/>
          <w:highlight w:val="none"/>
        </w:rPr>
      </w:pPr>
    </w:p>
    <w:p w14:paraId="152D8B60">
      <w:pPr>
        <w:adjustRightInd w:val="0"/>
        <w:snapToGrid w:val="0"/>
        <w:spacing w:line="300" w:lineRule="atLeast"/>
        <w:rPr>
          <w:szCs w:val="21"/>
          <w:highlight w:val="none"/>
        </w:rPr>
      </w:pPr>
      <w:r>
        <w:rPr>
          <w:b/>
          <w:szCs w:val="21"/>
          <w:highlight w:val="none"/>
        </w:rPr>
        <w:t>近义词</w:t>
      </w:r>
    </w:p>
    <w:p w14:paraId="1701767E">
      <w:pPr>
        <w:spacing w:line="276" w:lineRule="auto"/>
        <w:ind w:firstLine="420"/>
        <w:rPr>
          <w:szCs w:val="21"/>
          <w:highlight w:val="none"/>
        </w:rPr>
      </w:pPr>
      <w:r>
        <w:rPr>
          <w:szCs w:val="21"/>
          <w:highlight w:val="none"/>
        </w:rPr>
        <w:t xml:space="preserve">[例3]I remember as a child I said something ________about somebody and my father said“Anytime you say something </w:t>
      </w:r>
      <w:r>
        <w:rPr>
          <w:b/>
          <w:color w:val="FF0000"/>
          <w:szCs w:val="21"/>
          <w:highlight w:val="none"/>
        </w:rPr>
        <w:t>unpleasant</w:t>
      </w:r>
      <w:r>
        <w:rPr>
          <w:b/>
          <w:szCs w:val="21"/>
          <w:highlight w:val="none"/>
        </w:rPr>
        <w:t xml:space="preserve"> </w:t>
      </w:r>
      <w:r>
        <w:rPr>
          <w:szCs w:val="21"/>
          <w:highlight w:val="none"/>
        </w:rPr>
        <w:t>about somebody else, it’s a reflection of you.”</w:t>
      </w:r>
    </w:p>
    <w:p w14:paraId="29D76A41">
      <w:pPr>
        <w:adjustRightInd w:val="0"/>
        <w:snapToGrid w:val="0"/>
        <w:spacing w:line="300" w:lineRule="atLeast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A. unkind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szCs w:val="21"/>
          <w:highlight w:val="none"/>
        </w:rPr>
        <w:t>B. unnecessary</w:t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C. unimportant</w:t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D. unusual</w:t>
      </w:r>
    </w:p>
    <w:p w14:paraId="7785606F">
      <w:pPr>
        <w:adjustRightInd w:val="0"/>
        <w:snapToGrid w:val="0"/>
        <w:spacing w:line="300" w:lineRule="atLeast"/>
        <w:ind w:firstLine="420" w:firstLineChars="200"/>
        <w:rPr>
          <w:szCs w:val="21"/>
          <w:highlight w:val="none"/>
        </w:rPr>
      </w:pPr>
    </w:p>
    <w:p w14:paraId="316CB14A">
      <w:pPr>
        <w:adjustRightInd w:val="0"/>
        <w:snapToGrid w:val="0"/>
        <w:spacing w:line="300" w:lineRule="atLeast"/>
        <w:rPr>
          <w:szCs w:val="21"/>
          <w:highlight w:val="none"/>
        </w:rPr>
      </w:pPr>
      <w:r>
        <w:rPr>
          <w:b/>
          <w:szCs w:val="21"/>
          <w:highlight w:val="none"/>
        </w:rPr>
        <w:t>转折词</w:t>
      </w:r>
    </w:p>
    <w:p w14:paraId="5386C2AA">
      <w:pPr>
        <w:ind w:firstLine="420" w:firstLineChars="200"/>
        <w:rPr>
          <w:szCs w:val="21"/>
          <w:highlight w:val="none"/>
          <w:shd w:val="clear" w:color="auto" w:fill="FFFFFF"/>
        </w:rPr>
      </w:pPr>
      <w:r>
        <w:rPr>
          <w:szCs w:val="21"/>
          <w:highlight w:val="none"/>
        </w:rPr>
        <w:t xml:space="preserve">[例4]My </w:t>
      </w:r>
      <w:r>
        <w:rPr>
          <w:b/>
          <w:color w:val="FF0000"/>
          <w:szCs w:val="21"/>
          <w:highlight w:val="none"/>
        </w:rPr>
        <w:t>main</w:t>
      </w:r>
      <w:r>
        <w:rPr>
          <w:b/>
          <w:szCs w:val="21"/>
          <w:highlight w:val="none"/>
        </w:rPr>
        <w:t xml:space="preserve"> </w:t>
      </w:r>
      <w:r>
        <w:rPr>
          <w:szCs w:val="21"/>
          <w:highlight w:val="none"/>
        </w:rPr>
        <w:t>responsibilities were clearing tables, ________ sometimes I helped cook.</w:t>
      </w:r>
    </w:p>
    <w:p w14:paraId="7A85596D">
      <w:pPr>
        <w:adjustRightInd w:val="0"/>
        <w:snapToGrid w:val="0"/>
        <w:spacing w:line="300" w:lineRule="atLeast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A. or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B. so</w:t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 xml:space="preserve">            </w:t>
      </w:r>
      <w:r>
        <w:rPr>
          <w:szCs w:val="21"/>
          <w:highlight w:val="none"/>
        </w:rPr>
        <w:t>C. but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szCs w:val="21"/>
          <w:highlight w:val="none"/>
        </w:rPr>
        <w:t>D.</w:t>
      </w:r>
      <w:r>
        <w:rPr>
          <w:rFonts w:hint="eastAsia"/>
          <w:szCs w:val="21"/>
          <w:highlight w:val="none"/>
        </w:rPr>
        <w:t xml:space="preserve"> </w:t>
      </w:r>
      <w:r>
        <w:rPr>
          <w:szCs w:val="21"/>
          <w:highlight w:val="none"/>
        </w:rPr>
        <w:t>even</w:t>
      </w:r>
    </w:p>
    <w:p w14:paraId="40B374CE">
      <w:pPr>
        <w:spacing w:line="276" w:lineRule="auto"/>
        <w:ind w:firstLine="435"/>
        <w:rPr>
          <w:color w:val="FF0000"/>
          <w:szCs w:val="21"/>
          <w:highlight w:val="none"/>
        </w:rPr>
      </w:pPr>
      <w:r>
        <w:rPr>
          <w:bCs/>
          <w:color w:val="FF0000"/>
          <w:highlight w:val="none"/>
        </w:rPr>
        <w:t>解析：</w:t>
      </w:r>
      <w:r>
        <w:rPr>
          <w:color w:val="FF0000"/>
          <w:szCs w:val="21"/>
          <w:highlight w:val="none"/>
        </w:rPr>
        <w:t>答案B.本题中前面说我的主要职责是….., 后面应该填写和main有转折意思的词，但是有时候也做饭。</w:t>
      </w:r>
    </w:p>
    <w:p w14:paraId="00948F88">
      <w:pPr>
        <w:spacing w:line="276" w:lineRule="auto"/>
        <w:rPr>
          <w:color w:val="FF0000"/>
          <w:szCs w:val="21"/>
          <w:highlight w:val="none"/>
        </w:rPr>
      </w:pPr>
      <w:r>
        <w:rPr>
          <w:rFonts w:hint="eastAsia"/>
          <w:color w:val="FF0000"/>
          <w:szCs w:val="21"/>
          <w:highlight w:val="none"/>
        </w:rPr>
        <w:t>Keys: 例</w:t>
      </w:r>
      <w:r>
        <w:rPr>
          <w:rFonts w:hint="eastAsia"/>
          <w:color w:val="FF0000"/>
          <w:szCs w:val="21"/>
          <w:highlight w:val="none"/>
          <w:lang w:val="en-US" w:eastAsia="zh-CN"/>
        </w:rPr>
        <w:t>1：</w:t>
      </w:r>
      <w:r>
        <w:rPr>
          <w:rFonts w:hint="eastAsia"/>
          <w:color w:val="FF0000"/>
          <w:szCs w:val="21"/>
          <w:highlight w:val="none"/>
        </w:rPr>
        <w:t>B</w:t>
      </w:r>
      <w:r>
        <w:rPr>
          <w:rFonts w:hint="eastAsia"/>
          <w:color w:val="FF0000"/>
          <w:szCs w:val="21"/>
          <w:highlight w:val="none"/>
          <w:lang w:val="en-US" w:eastAsia="zh-CN"/>
        </w:rPr>
        <w:t xml:space="preserve">     </w:t>
      </w:r>
      <w:r>
        <w:rPr>
          <w:rFonts w:hint="eastAsia"/>
          <w:color w:val="FF0000"/>
          <w:szCs w:val="21"/>
          <w:highlight w:val="none"/>
        </w:rPr>
        <w:t>例</w:t>
      </w:r>
      <w:r>
        <w:rPr>
          <w:rFonts w:hint="eastAsia"/>
          <w:color w:val="FF0000"/>
          <w:szCs w:val="21"/>
          <w:highlight w:val="none"/>
          <w:lang w:val="en-US" w:eastAsia="zh-CN"/>
        </w:rPr>
        <w:t>2：:</w:t>
      </w:r>
      <w:r>
        <w:rPr>
          <w:rFonts w:hint="eastAsia"/>
          <w:color w:val="FF0000"/>
          <w:szCs w:val="21"/>
          <w:highlight w:val="none"/>
        </w:rPr>
        <w:t>B</w:t>
      </w:r>
      <w:r>
        <w:rPr>
          <w:rFonts w:hint="eastAsia"/>
          <w:color w:val="FF0000"/>
          <w:szCs w:val="21"/>
          <w:highlight w:val="none"/>
          <w:lang w:val="en-US" w:eastAsia="zh-CN"/>
        </w:rPr>
        <w:t xml:space="preserve">      </w:t>
      </w:r>
      <w:r>
        <w:rPr>
          <w:rFonts w:hint="eastAsia"/>
          <w:color w:val="FF0000"/>
          <w:szCs w:val="21"/>
          <w:highlight w:val="none"/>
        </w:rPr>
        <w:t>例</w:t>
      </w:r>
      <w:r>
        <w:rPr>
          <w:rFonts w:hint="eastAsia"/>
          <w:color w:val="FF0000"/>
          <w:szCs w:val="21"/>
          <w:highlight w:val="none"/>
          <w:lang w:val="en-US" w:eastAsia="zh-CN"/>
        </w:rPr>
        <w:t>3：</w:t>
      </w:r>
      <w:r>
        <w:rPr>
          <w:rFonts w:hint="eastAsia"/>
          <w:color w:val="FF0000"/>
          <w:szCs w:val="21"/>
          <w:highlight w:val="none"/>
        </w:rPr>
        <w:t xml:space="preserve">A </w:t>
      </w:r>
      <w:r>
        <w:rPr>
          <w:rFonts w:hint="eastAsia"/>
          <w:color w:val="FF0000"/>
          <w:szCs w:val="21"/>
          <w:highlight w:val="none"/>
          <w:lang w:val="en-US" w:eastAsia="zh-CN"/>
        </w:rPr>
        <w:t xml:space="preserve">     </w:t>
      </w:r>
      <w:r>
        <w:rPr>
          <w:rFonts w:hint="eastAsia"/>
          <w:color w:val="FF0000"/>
          <w:szCs w:val="21"/>
          <w:highlight w:val="none"/>
        </w:rPr>
        <w:t>例</w:t>
      </w:r>
      <w:r>
        <w:rPr>
          <w:rFonts w:hint="eastAsia"/>
          <w:color w:val="FF0000"/>
          <w:szCs w:val="21"/>
          <w:highlight w:val="none"/>
          <w:lang w:val="en-US" w:eastAsia="zh-CN"/>
        </w:rPr>
        <w:t>4：:</w:t>
      </w:r>
      <w:r>
        <w:rPr>
          <w:rFonts w:hint="eastAsia"/>
          <w:color w:val="FF0000"/>
          <w:szCs w:val="21"/>
          <w:highlight w:val="none"/>
        </w:rPr>
        <w:t>C</w:t>
      </w:r>
    </w:p>
    <w:p w14:paraId="4BECBA8F">
      <w:pPr>
        <w:spacing w:line="276" w:lineRule="auto"/>
        <w:rPr>
          <w:b/>
          <w:sz w:val="24"/>
          <w:szCs w:val="24"/>
          <w:highlight w:val="none"/>
        </w:rPr>
      </w:pPr>
    </w:p>
    <w:p w14:paraId="352617A9">
      <w:pPr>
        <w:spacing w:line="276" w:lineRule="auto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>技巧2、词语之间的习惯搭配，或固定搭配。</w:t>
      </w:r>
    </w:p>
    <w:p w14:paraId="0DAD0084">
      <w:pPr>
        <w:spacing w:line="276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习惯用法是英语中某种固定的结构形态，即所谓的“习语”，不能随意改动。所以，考生平时应掌握好习惯用法和固定短语并记忆。</w:t>
      </w:r>
    </w:p>
    <w:p w14:paraId="506F73EA">
      <w:pPr>
        <w:spacing w:line="276" w:lineRule="auto"/>
        <w:rPr>
          <w:szCs w:val="21"/>
          <w:highlight w:val="none"/>
        </w:rPr>
      </w:pPr>
      <w:r>
        <w:rPr>
          <w:b/>
          <w:szCs w:val="21"/>
          <w:highlight w:val="none"/>
        </w:rPr>
        <w:t>　　</w:t>
      </w:r>
      <w:r>
        <w:rPr>
          <w:szCs w:val="21"/>
          <w:highlight w:val="none"/>
        </w:rPr>
        <w:t xml:space="preserve">[例1] </w:t>
      </w:r>
      <w:r>
        <w:rPr>
          <w:highlight w:val="none"/>
        </w:rPr>
        <w:t xml:space="preserve"> </w:t>
      </w:r>
      <w:r>
        <w:rPr>
          <w:szCs w:val="21"/>
          <w:highlight w:val="none"/>
        </w:rPr>
        <w:t xml:space="preserve">They couldn’t read or write. They didn’t like to work and they never  ____ baths. </w:t>
      </w:r>
    </w:p>
    <w:p w14:paraId="3C589CCB">
      <w:pPr>
        <w:spacing w:line="276" w:lineRule="auto"/>
        <w:ind w:firstLine="435"/>
        <w:rPr>
          <w:szCs w:val="21"/>
          <w:highlight w:val="none"/>
        </w:rPr>
      </w:pPr>
      <w:r>
        <w:rPr>
          <w:szCs w:val="21"/>
          <w:highlight w:val="none"/>
        </w:rPr>
        <w:t>A. took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B. washed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C. ran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szCs w:val="21"/>
          <w:highlight w:val="none"/>
        </w:rPr>
        <w:t xml:space="preserve">D. covered </w:t>
      </w:r>
    </w:p>
    <w:p w14:paraId="33AC095E">
      <w:pPr>
        <w:spacing w:line="276" w:lineRule="auto"/>
        <w:ind w:firstLine="435"/>
        <w:rPr>
          <w:color w:val="FF0000"/>
          <w:szCs w:val="21"/>
          <w:highlight w:val="none"/>
        </w:rPr>
      </w:pPr>
      <w:r>
        <w:rPr>
          <w:bCs/>
          <w:color w:val="FF0000"/>
          <w:highlight w:val="none"/>
        </w:rPr>
        <w:t>解析：</w:t>
      </w:r>
      <w:r>
        <w:rPr>
          <w:color w:val="FF0000"/>
          <w:szCs w:val="21"/>
          <w:highlight w:val="none"/>
        </w:rPr>
        <w:t>答案A.本题考查的是固定搭配take a bath，意为“洗澡”。</w:t>
      </w:r>
    </w:p>
    <w:p w14:paraId="4B2208C6"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 xml:space="preserve">[例2]This seemed to frightened him, and he _______ the money and gave it to me. </w:t>
      </w:r>
    </w:p>
    <w:p w14:paraId="2F4B1865">
      <w:pPr>
        <w:spacing w:line="276" w:lineRule="auto"/>
        <w:ind w:firstLine="435"/>
        <w:rPr>
          <w:szCs w:val="21"/>
          <w:highlight w:val="none"/>
        </w:rPr>
      </w:pPr>
      <w:r>
        <w:rPr>
          <w:szCs w:val="21"/>
          <w:highlight w:val="none"/>
        </w:rPr>
        <w:t>A. used up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szCs w:val="21"/>
          <w:highlight w:val="none"/>
        </w:rPr>
        <w:t>B. took out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C. put down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D. gave away</w:t>
      </w:r>
    </w:p>
    <w:p w14:paraId="190D5F70">
      <w:pPr>
        <w:spacing w:line="276" w:lineRule="auto"/>
        <w:ind w:firstLine="435"/>
        <w:rPr>
          <w:color w:val="FF0000"/>
          <w:szCs w:val="21"/>
          <w:highlight w:val="none"/>
        </w:rPr>
      </w:pPr>
      <w:r>
        <w:rPr>
          <w:bCs/>
          <w:color w:val="FF0000"/>
          <w:highlight w:val="none"/>
        </w:rPr>
        <w:t>解析：</w:t>
      </w:r>
      <w:r>
        <w:rPr>
          <w:color w:val="FF0000"/>
          <w:szCs w:val="21"/>
          <w:highlight w:val="none"/>
        </w:rPr>
        <w:t>答案B.本题考查的是固定搭配take out，意为“拿出（钱）”。“”use up意思是“用光”，“”put down为“放下”，“”give away意思为“分发、泄露、失去”。</w:t>
      </w:r>
    </w:p>
    <w:p w14:paraId="53E5546A">
      <w:pPr>
        <w:spacing w:line="276" w:lineRule="auto"/>
        <w:ind w:firstLine="435"/>
        <w:rPr>
          <w:color w:val="FF0000"/>
          <w:szCs w:val="21"/>
          <w:highlight w:val="none"/>
        </w:rPr>
      </w:pPr>
      <w:r>
        <w:rPr>
          <w:szCs w:val="21"/>
          <w:highlight w:val="none"/>
        </w:rPr>
        <w:t>[例3] A month after he was born，his mother noticed that his eyes weren't as _______ as a normal baby's.</w:t>
      </w:r>
    </w:p>
    <w:p w14:paraId="278CB573">
      <w:pPr>
        <w:spacing w:line="276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A．big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color w:val="FF0000"/>
          <w:szCs w:val="21"/>
          <w:highlight w:val="none"/>
        </w:rPr>
        <w:tab/>
      </w:r>
      <w:r>
        <w:rPr>
          <w:szCs w:val="21"/>
          <w:highlight w:val="none"/>
        </w:rPr>
        <w:t>B．bigger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C．biggest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D．the biggest</w:t>
      </w:r>
    </w:p>
    <w:p w14:paraId="4E38FB59">
      <w:pPr>
        <w:spacing w:line="276" w:lineRule="auto"/>
        <w:ind w:firstLine="420" w:firstLineChars="200"/>
        <w:rPr>
          <w:color w:val="FF0000"/>
          <w:szCs w:val="21"/>
          <w:highlight w:val="none"/>
        </w:rPr>
      </w:pPr>
      <w:r>
        <w:rPr>
          <w:color w:val="FF0000"/>
          <w:szCs w:val="21"/>
          <w:highlight w:val="none"/>
        </w:rPr>
        <w:t>解析：考查形容词的等级及用法。此处是“as＋adj./adv.＋as...”结构，表示“和……一样”，其中adj.和adv.都用原级。故A项正确。</w:t>
      </w:r>
    </w:p>
    <w:p w14:paraId="50B23E2E">
      <w:pPr>
        <w:spacing w:line="276" w:lineRule="auto"/>
        <w:rPr>
          <w:b/>
          <w:sz w:val="24"/>
          <w:szCs w:val="24"/>
          <w:highlight w:val="none"/>
        </w:rPr>
      </w:pPr>
    </w:p>
    <w:p w14:paraId="62E434E0">
      <w:pPr>
        <w:spacing w:line="276" w:lineRule="auto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>技巧3、结合常识，明辨真伪。</w:t>
      </w:r>
    </w:p>
    <w:p w14:paraId="5FE96980">
      <w:pPr>
        <w:spacing w:line="276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结合各类生活常识和科学常识，选择出正确且符合逻辑的选择。对于这类题，考生平时要做生活中的有心人，留心各种社会现象，积累丰富的生活知识。</w:t>
      </w:r>
    </w:p>
    <w:p w14:paraId="3BCDF422">
      <w:pPr>
        <w:spacing w:line="276" w:lineRule="auto"/>
        <w:ind w:firstLine="420" w:firstLineChars="200"/>
        <w:rPr>
          <w:color w:val="FF0000"/>
          <w:szCs w:val="21"/>
          <w:highlight w:val="none"/>
        </w:rPr>
      </w:pPr>
      <w:r>
        <w:rPr>
          <w:szCs w:val="21"/>
          <w:highlight w:val="none"/>
        </w:rPr>
        <w:t xml:space="preserve">[例1] </w:t>
      </w:r>
      <w:r>
        <w:rPr>
          <w:highlight w:val="none"/>
        </w:rPr>
        <w:t xml:space="preserve"> But we ran so much that，afterwards，we had trouble_________.</w:t>
      </w:r>
    </w:p>
    <w:p w14:paraId="358079FA">
      <w:pPr>
        <w:spacing w:line="276" w:lineRule="auto"/>
        <w:ind w:firstLine="435"/>
        <w:rPr>
          <w:szCs w:val="21"/>
          <w:highlight w:val="none"/>
        </w:rPr>
      </w:pPr>
      <w:r>
        <w:rPr>
          <w:szCs w:val="21"/>
          <w:highlight w:val="none"/>
        </w:rPr>
        <w:t>A. speaking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szCs w:val="21"/>
          <w:highlight w:val="none"/>
        </w:rPr>
        <w:t>B. moving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C. sleeping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 xml:space="preserve">D. breathing </w:t>
      </w:r>
    </w:p>
    <w:p w14:paraId="16B82792">
      <w:pPr>
        <w:spacing w:line="276" w:lineRule="auto"/>
        <w:ind w:firstLine="435"/>
        <w:rPr>
          <w:color w:val="FF0000"/>
          <w:szCs w:val="21"/>
          <w:highlight w:val="none"/>
        </w:rPr>
      </w:pPr>
      <w:r>
        <w:rPr>
          <w:bCs/>
          <w:color w:val="FF0000"/>
          <w:highlight w:val="none"/>
        </w:rPr>
        <w:t>解析：</w:t>
      </w:r>
      <w:r>
        <w:rPr>
          <w:color w:val="FF0000"/>
          <w:szCs w:val="21"/>
          <w:highlight w:val="none"/>
        </w:rPr>
        <w:t>根据常识，跑步太快时，人们会呼吸很困难，所以答案是(D)。</w:t>
      </w:r>
    </w:p>
    <w:p w14:paraId="6E825ECD">
      <w:pPr>
        <w:spacing w:line="276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[例2] A major French newspaper mistook his brother for him and carried an article </w:t>
      </w:r>
    </w:p>
    <w:p w14:paraId="0DF7ADC8">
      <w:pPr>
        <w:spacing w:line="276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______ the death of Alfred Nobel.</w:t>
      </w:r>
    </w:p>
    <w:p w14:paraId="4560403F">
      <w:pPr>
        <w:spacing w:line="276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A. introducing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szCs w:val="21"/>
          <w:highlight w:val="none"/>
        </w:rPr>
        <w:t>B. announcing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C. implying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D. advertising.</w:t>
      </w:r>
    </w:p>
    <w:p w14:paraId="7CDE10F9">
      <w:pPr>
        <w:spacing w:line="276" w:lineRule="auto"/>
        <w:ind w:firstLine="420" w:firstLineChars="200"/>
        <w:rPr>
          <w:color w:val="FF0000"/>
          <w:szCs w:val="21"/>
          <w:highlight w:val="none"/>
        </w:rPr>
      </w:pPr>
      <w:r>
        <w:rPr>
          <w:color w:val="FF0000"/>
          <w:szCs w:val="21"/>
          <w:highlight w:val="none"/>
        </w:rPr>
        <w:t>解析：由常识可知，报社应该是(透露；宣布)消息，故用announce(give information about)，所以</w:t>
      </w:r>
      <w:r>
        <w:rPr>
          <w:rFonts w:hint="eastAsia"/>
          <w:color w:val="FF0000"/>
          <w:szCs w:val="21"/>
          <w:highlight w:val="none"/>
        </w:rPr>
        <w:t>答</w:t>
      </w:r>
      <w:r>
        <w:rPr>
          <w:color w:val="FF0000"/>
          <w:szCs w:val="21"/>
          <w:highlight w:val="none"/>
        </w:rPr>
        <w:t>案为B.</w:t>
      </w:r>
    </w:p>
    <w:p w14:paraId="0DC0219A">
      <w:pPr>
        <w:spacing w:line="276" w:lineRule="auto"/>
        <w:rPr>
          <w:b/>
          <w:sz w:val="24"/>
          <w:szCs w:val="24"/>
          <w:highlight w:val="none"/>
        </w:rPr>
      </w:pPr>
    </w:p>
    <w:p w14:paraId="482293BB">
      <w:pPr>
        <w:spacing w:line="276" w:lineRule="auto"/>
        <w:rPr>
          <w:b/>
          <w:szCs w:val="21"/>
          <w:highlight w:val="none"/>
        </w:rPr>
      </w:pPr>
      <w:r>
        <w:rPr>
          <w:b/>
          <w:sz w:val="24"/>
          <w:szCs w:val="24"/>
          <w:highlight w:val="none"/>
        </w:rPr>
        <w:t>技巧4、根据词汇意义和用法，辨析词义</w:t>
      </w:r>
      <w:r>
        <w:rPr>
          <w:b/>
          <w:szCs w:val="21"/>
          <w:highlight w:val="none"/>
        </w:rPr>
        <w:t>。</w:t>
      </w:r>
    </w:p>
    <w:p w14:paraId="183A7795">
      <w:pPr>
        <w:spacing w:line="276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选项中四个词性一致、意义相近的词是完型填空命题时常用的手段之一。词义辨析法考查的面广，该内容也是英语学习中的一个难点；要做到准确选择，必须在一定的语境或句子中理解，这一方法是我们必须要掌握的。词义辨析法包括各种词性的考查，如名词、介词、代词、动词、形容词等。</w:t>
      </w:r>
    </w:p>
    <w:p w14:paraId="0B1139C9">
      <w:pPr>
        <w:spacing w:line="276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 xml:space="preserve">[例1] </w:t>
      </w:r>
      <w:r>
        <w:rPr>
          <w:highlight w:val="none"/>
        </w:rPr>
        <w:t xml:space="preserve"> </w:t>
      </w:r>
      <w:r>
        <w:rPr>
          <w:szCs w:val="21"/>
          <w:highlight w:val="none"/>
        </w:rPr>
        <w:t>A Japanese manager once said he himself and his workers would all stand while they were having meetings. Do you _________what he means?</w:t>
      </w:r>
    </w:p>
    <w:p w14:paraId="144B0419">
      <w:pPr>
        <w:spacing w:line="276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A. think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B. guess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C. know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D. understand</w:t>
      </w:r>
    </w:p>
    <w:p w14:paraId="4F03C4AB">
      <w:pPr>
        <w:ind w:firstLine="420" w:firstLineChars="200"/>
        <w:rPr>
          <w:color w:val="FF0000"/>
          <w:szCs w:val="21"/>
          <w:highlight w:val="none"/>
        </w:rPr>
      </w:pPr>
      <w:r>
        <w:rPr>
          <w:color w:val="FF0000"/>
          <w:szCs w:val="21"/>
          <w:highlight w:val="none"/>
        </w:rPr>
        <w:t>解析：C 本段讲述了一个日本经理和他的员工在开会时将都站着。本题问的是你知道他说话的含义吗。</w:t>
      </w:r>
    </w:p>
    <w:p w14:paraId="4B30428F"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[例2]</w:t>
      </w:r>
      <w:r>
        <w:rPr>
          <w:highlight w:val="none"/>
        </w:rPr>
        <w:t xml:space="preserve"> </w:t>
      </w:r>
      <w:r>
        <w:rPr>
          <w:szCs w:val="21"/>
          <w:highlight w:val="none"/>
        </w:rPr>
        <w:t>In England, people don’t like__1___ very much. You can go on a bus, __2___ on a train, and people just sit looking__3___ the windows. Often they read. They read books and newspapers. But they don’t talk…….</w:t>
      </w:r>
    </w:p>
    <w:p w14:paraId="7147798C"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1.A.</w:t>
      </w:r>
      <w:r>
        <w:rPr>
          <w:rFonts w:hint="eastAsia"/>
          <w:szCs w:val="21"/>
          <w:highlight w:val="none"/>
        </w:rPr>
        <w:t xml:space="preserve"> </w:t>
      </w:r>
      <w:r>
        <w:rPr>
          <w:szCs w:val="21"/>
          <w:highlight w:val="none"/>
        </w:rPr>
        <w:t>laughing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szCs w:val="21"/>
          <w:highlight w:val="none"/>
        </w:rPr>
        <w:t>B. going out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szCs w:val="21"/>
          <w:highlight w:val="none"/>
        </w:rPr>
        <w:t>C. talking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D. playing</w:t>
      </w:r>
    </w:p>
    <w:p w14:paraId="035B1D19"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2.A.</w:t>
      </w:r>
      <w:r>
        <w:rPr>
          <w:rFonts w:hint="eastAsia"/>
          <w:szCs w:val="21"/>
          <w:highlight w:val="none"/>
        </w:rPr>
        <w:t xml:space="preserve"> </w:t>
      </w:r>
      <w:r>
        <w:rPr>
          <w:szCs w:val="21"/>
          <w:highlight w:val="none"/>
        </w:rPr>
        <w:t>or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B. and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C. either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D. but</w:t>
      </w:r>
    </w:p>
    <w:p w14:paraId="10F6CA7A">
      <w:pPr>
        <w:spacing w:line="276" w:lineRule="auto"/>
        <w:ind w:firstLine="435"/>
        <w:rPr>
          <w:szCs w:val="21"/>
          <w:highlight w:val="none"/>
        </w:rPr>
      </w:pPr>
      <w:r>
        <w:rPr>
          <w:szCs w:val="21"/>
          <w:highlight w:val="none"/>
        </w:rPr>
        <w:t>3.A. from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B. through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szCs w:val="21"/>
          <w:highlight w:val="none"/>
        </w:rPr>
        <w:t>C.</w:t>
      </w:r>
      <w:r>
        <w:rPr>
          <w:rFonts w:hint="eastAsia"/>
          <w:szCs w:val="21"/>
          <w:highlight w:val="none"/>
        </w:rPr>
        <w:t xml:space="preserve"> </w:t>
      </w:r>
      <w:r>
        <w:rPr>
          <w:szCs w:val="21"/>
          <w:highlight w:val="none"/>
        </w:rPr>
        <w:t>at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szCs w:val="21"/>
          <w:highlight w:val="none"/>
        </w:rPr>
        <w:t>D. out of</w:t>
      </w:r>
    </w:p>
    <w:p w14:paraId="7B393C05">
      <w:pPr>
        <w:spacing w:line="276" w:lineRule="auto"/>
        <w:rPr>
          <w:color w:val="FF0000"/>
          <w:szCs w:val="21"/>
          <w:highlight w:val="none"/>
        </w:rPr>
      </w:pPr>
      <w:r>
        <w:rPr>
          <w:rFonts w:hint="eastAsia"/>
          <w:color w:val="FF0000"/>
          <w:szCs w:val="21"/>
          <w:highlight w:val="none"/>
        </w:rPr>
        <w:t>Keys:1</w:t>
      </w:r>
      <w:r>
        <w:rPr>
          <w:rFonts w:hint="eastAsia"/>
          <w:color w:val="FF0000"/>
          <w:szCs w:val="21"/>
          <w:highlight w:val="none"/>
          <w:lang w:val="en-US" w:eastAsia="zh-CN"/>
        </w:rPr>
        <w:t>.</w:t>
      </w:r>
      <w:r>
        <w:rPr>
          <w:rFonts w:hint="eastAsia"/>
          <w:color w:val="FF0000"/>
          <w:szCs w:val="21"/>
          <w:highlight w:val="none"/>
        </w:rPr>
        <w:t xml:space="preserve"> C  2</w:t>
      </w:r>
      <w:r>
        <w:rPr>
          <w:rFonts w:hint="eastAsia"/>
          <w:color w:val="FF0000"/>
          <w:szCs w:val="21"/>
          <w:highlight w:val="none"/>
          <w:lang w:val="en-US" w:eastAsia="zh-CN"/>
        </w:rPr>
        <w:t>.</w:t>
      </w:r>
      <w:r>
        <w:rPr>
          <w:rFonts w:hint="eastAsia"/>
          <w:color w:val="FF0000"/>
          <w:szCs w:val="21"/>
          <w:highlight w:val="none"/>
        </w:rPr>
        <w:t xml:space="preserve">A </w:t>
      </w:r>
      <w:r>
        <w:rPr>
          <w:rFonts w:hint="eastAsia"/>
          <w:color w:val="FF0000"/>
          <w:szCs w:val="21"/>
          <w:highlight w:val="none"/>
          <w:lang w:val="en-US" w:eastAsia="zh-CN"/>
        </w:rPr>
        <w:t xml:space="preserve">  </w:t>
      </w:r>
      <w:r>
        <w:rPr>
          <w:rFonts w:hint="eastAsia"/>
          <w:color w:val="FF0000"/>
          <w:szCs w:val="21"/>
          <w:highlight w:val="none"/>
        </w:rPr>
        <w:t xml:space="preserve"> 3</w:t>
      </w:r>
      <w:r>
        <w:rPr>
          <w:rFonts w:hint="eastAsia"/>
          <w:color w:val="FF0000"/>
          <w:szCs w:val="21"/>
          <w:highlight w:val="none"/>
          <w:lang w:val="en-US" w:eastAsia="zh-CN"/>
        </w:rPr>
        <w:t>.</w:t>
      </w:r>
      <w:r>
        <w:rPr>
          <w:rFonts w:hint="eastAsia"/>
          <w:color w:val="FF0000"/>
          <w:szCs w:val="21"/>
          <w:highlight w:val="none"/>
        </w:rPr>
        <w:t>D</w:t>
      </w:r>
    </w:p>
    <w:p w14:paraId="52C94AE6">
      <w:pPr>
        <w:spacing w:line="276" w:lineRule="auto"/>
        <w:rPr>
          <w:b/>
          <w:sz w:val="24"/>
          <w:szCs w:val="24"/>
          <w:highlight w:val="none"/>
        </w:rPr>
      </w:pPr>
    </w:p>
    <w:p w14:paraId="2C56E97E">
      <w:pPr>
        <w:spacing w:line="276" w:lineRule="auto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>技巧5、根据作者的观点、态度推断。</w:t>
      </w:r>
    </w:p>
    <w:p w14:paraId="06BF14C5">
      <w:pPr>
        <w:spacing w:line="276" w:lineRule="auto"/>
        <w:ind w:firstLine="420" w:firstLineChars="200"/>
        <w:rPr>
          <w:b/>
          <w:szCs w:val="21"/>
          <w:highlight w:val="none"/>
        </w:rPr>
      </w:pPr>
      <w:r>
        <w:rPr>
          <w:szCs w:val="21"/>
          <w:highlight w:val="none"/>
        </w:rPr>
        <w:t>推断类题在完形填空中是最常见的，考生首先要弄清楚主人公身份，所处环境等，进而理解语境，体悟作者的观点、态度来确定选项。</w:t>
      </w:r>
    </w:p>
    <w:p w14:paraId="37C22264">
      <w:pPr>
        <w:spacing w:line="276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 xml:space="preserve">[例1] </w:t>
      </w:r>
      <w:r>
        <w:rPr>
          <w:highlight w:val="none"/>
        </w:rPr>
        <w:t xml:space="preserve"> </w:t>
      </w:r>
      <w:r>
        <w:rPr>
          <w:szCs w:val="21"/>
          <w:highlight w:val="none"/>
        </w:rPr>
        <w:t>Life is very _______ ,so don’t</w:t>
      </w:r>
      <w:r>
        <w:rPr>
          <w:rFonts w:hint="eastAsia"/>
          <w:szCs w:val="21"/>
          <w:highlight w:val="none"/>
        </w:rPr>
        <w:t xml:space="preserve"> </w:t>
      </w:r>
      <w:r>
        <w:rPr>
          <w:szCs w:val="21"/>
          <w:highlight w:val="none"/>
        </w:rPr>
        <w:t xml:space="preserve">rush to make decisions. Life doesn’t let you plan. </w:t>
      </w:r>
    </w:p>
    <w:p w14:paraId="147FFAF3">
      <w:pPr>
        <w:spacing w:line="276" w:lineRule="auto"/>
        <w:ind w:firstLine="435"/>
        <w:rPr>
          <w:szCs w:val="21"/>
          <w:highlight w:val="none"/>
        </w:rPr>
      </w:pPr>
      <w:r>
        <w:rPr>
          <w:szCs w:val="21"/>
          <w:highlight w:val="none"/>
        </w:rPr>
        <w:t>A. hard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B. busy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C.</w:t>
      </w:r>
      <w:r>
        <w:rPr>
          <w:rFonts w:hint="eastAsia"/>
          <w:szCs w:val="21"/>
          <w:highlight w:val="none"/>
        </w:rPr>
        <w:t xml:space="preserve"> </w:t>
      </w:r>
      <w:r>
        <w:rPr>
          <w:szCs w:val="21"/>
          <w:highlight w:val="none"/>
        </w:rPr>
        <w:t>short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D. long</w:t>
      </w:r>
    </w:p>
    <w:p w14:paraId="6EF8FF32">
      <w:pPr>
        <w:spacing w:line="276" w:lineRule="auto"/>
        <w:ind w:firstLine="435"/>
        <w:rPr>
          <w:color w:val="FF0000"/>
          <w:szCs w:val="21"/>
          <w:highlight w:val="none"/>
        </w:rPr>
      </w:pPr>
      <w:r>
        <w:rPr>
          <w:bCs/>
          <w:color w:val="FF0000"/>
          <w:highlight w:val="none"/>
        </w:rPr>
        <w:t>解析：</w:t>
      </w:r>
      <w:r>
        <w:rPr>
          <w:color w:val="FF0000"/>
          <w:szCs w:val="21"/>
          <w:highlight w:val="none"/>
        </w:rPr>
        <w:t>答案D.本题中说不要着急做决定，体悟作者表达的意思是：生命很长，不要着急….。</w:t>
      </w:r>
    </w:p>
    <w:p w14:paraId="64369AAD"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[例2]</w:t>
      </w:r>
      <w:r>
        <w:rPr>
          <w:highlight w:val="none"/>
        </w:rPr>
        <w:t xml:space="preserve"> </w:t>
      </w:r>
      <w:r>
        <w:rPr>
          <w:szCs w:val="21"/>
          <w:highlight w:val="none"/>
        </w:rPr>
        <w:t xml:space="preserve">He told his dad that Kate was scratching (划损）the newly bought car with a nail. </w:t>
      </w:r>
    </w:p>
    <w:p w14:paraId="3477E653">
      <w:pPr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Mr Smith ran outside and became very ________as soon as he saw it.</w:t>
      </w:r>
    </w:p>
    <w:p w14:paraId="6BBA3412">
      <w:pPr>
        <w:spacing w:line="276" w:lineRule="auto"/>
        <w:ind w:firstLine="420" w:firstLineChars="200"/>
        <w:rPr>
          <w:highlight w:val="none"/>
        </w:rPr>
      </w:pPr>
      <w:r>
        <w:rPr>
          <w:highlight w:val="none"/>
        </w:rPr>
        <w:t>A. happy</w:t>
      </w:r>
      <w:r>
        <w:rPr>
          <w:rFonts w:hint="eastAsia"/>
          <w:highlight w:val="none"/>
        </w:rPr>
        <w:tab/>
      </w:r>
      <w:r>
        <w:rPr>
          <w:highlight w:val="none"/>
        </w:rPr>
        <w:tab/>
      </w:r>
      <w:r>
        <w:rPr>
          <w:rFonts w:hint="eastAsia"/>
          <w:highlight w:val="none"/>
        </w:rPr>
        <w:tab/>
      </w:r>
      <w:r>
        <w:rPr>
          <w:highlight w:val="none"/>
        </w:rPr>
        <w:t>B. angry</w:t>
      </w:r>
      <w:r>
        <w:rPr>
          <w:rFonts w:hint="eastAsia"/>
          <w:highlight w:val="none"/>
        </w:rPr>
        <w:tab/>
      </w:r>
      <w:r>
        <w:rPr>
          <w:highlight w:val="none"/>
        </w:rPr>
        <w:tab/>
      </w:r>
      <w:r>
        <w:rPr>
          <w:rFonts w:hint="eastAsia"/>
          <w:highlight w:val="none"/>
        </w:rPr>
        <w:tab/>
      </w:r>
      <w:r>
        <w:rPr>
          <w:highlight w:val="none"/>
        </w:rPr>
        <w:t>C. brave</w:t>
      </w:r>
      <w:r>
        <w:rPr>
          <w:rFonts w:hint="eastAsia"/>
          <w:highlight w:val="none"/>
        </w:rPr>
        <w:tab/>
      </w:r>
      <w:r>
        <w:rPr>
          <w:highlight w:val="none"/>
        </w:rPr>
        <w:tab/>
      </w:r>
      <w:r>
        <w:rPr>
          <w:rFonts w:hint="eastAsia"/>
          <w:highlight w:val="none"/>
        </w:rPr>
        <w:tab/>
      </w:r>
      <w:r>
        <w:rPr>
          <w:highlight w:val="none"/>
        </w:rPr>
        <w:t>D. relaxed</w:t>
      </w:r>
    </w:p>
    <w:p w14:paraId="05001D7E">
      <w:pPr>
        <w:spacing w:line="276" w:lineRule="auto"/>
        <w:ind w:firstLine="435"/>
        <w:rPr>
          <w:color w:val="FF0000"/>
          <w:szCs w:val="21"/>
          <w:highlight w:val="none"/>
        </w:rPr>
      </w:pPr>
      <w:r>
        <w:rPr>
          <w:bCs/>
          <w:color w:val="FF0000"/>
          <w:highlight w:val="none"/>
        </w:rPr>
        <w:t>解析：</w:t>
      </w:r>
      <w:r>
        <w:rPr>
          <w:color w:val="FF0000"/>
          <w:szCs w:val="21"/>
          <w:highlight w:val="none"/>
        </w:rPr>
        <w:t>答案B.本题中Kate划坏了车，所以故事的主人公应该很生气。</w:t>
      </w:r>
    </w:p>
    <w:p w14:paraId="272E4B0F">
      <w:pPr>
        <w:spacing w:line="276" w:lineRule="auto"/>
        <w:ind w:firstLine="435"/>
        <w:rPr>
          <w:color w:val="FF0000"/>
          <w:szCs w:val="21"/>
          <w:highlight w:val="none"/>
        </w:rPr>
      </w:pPr>
      <w:r>
        <w:rPr>
          <w:szCs w:val="21"/>
          <w:highlight w:val="none"/>
        </w:rPr>
        <w:t>[例3] There was only one way to make money, and that was to _____ it. He would have to find a job.</w:t>
      </w:r>
    </w:p>
    <w:p w14:paraId="47120187">
      <w:pPr>
        <w:spacing w:line="276" w:lineRule="auto"/>
        <w:ind w:firstLine="435"/>
        <w:rPr>
          <w:highlight w:val="none"/>
        </w:rPr>
      </w:pPr>
      <w:r>
        <w:rPr>
          <w:highlight w:val="none"/>
        </w:rPr>
        <w:t>A. borrow</w:t>
      </w:r>
      <w:r>
        <w:rPr>
          <w:rFonts w:hint="eastAsia"/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  <w:t>B. earn</w:t>
      </w:r>
      <w:r>
        <w:rPr>
          <w:rFonts w:hint="eastAsia"/>
          <w:highlight w:val="none"/>
        </w:rPr>
        <w:tab/>
      </w:r>
      <w:r>
        <w:rPr>
          <w:highlight w:val="none"/>
        </w:rPr>
        <w:tab/>
      </w:r>
      <w:r>
        <w:rPr>
          <w:rFonts w:hint="eastAsia"/>
          <w:highlight w:val="none"/>
        </w:rPr>
        <w:tab/>
      </w:r>
      <w:r>
        <w:rPr>
          <w:highlight w:val="none"/>
        </w:rPr>
        <w:t>C. raise</w:t>
      </w:r>
      <w:r>
        <w:rPr>
          <w:rFonts w:hint="eastAsia"/>
          <w:highlight w:val="none"/>
        </w:rPr>
        <w:tab/>
      </w:r>
      <w:r>
        <w:rPr>
          <w:highlight w:val="none"/>
        </w:rPr>
        <w:tab/>
      </w:r>
      <w:r>
        <w:rPr>
          <w:rFonts w:hint="eastAsia"/>
          <w:highlight w:val="none"/>
        </w:rPr>
        <w:tab/>
      </w:r>
      <w:r>
        <w:rPr>
          <w:highlight w:val="none"/>
        </w:rPr>
        <w:t>D. save</w:t>
      </w:r>
    </w:p>
    <w:p w14:paraId="3FEDF362">
      <w:pPr>
        <w:spacing w:line="276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 xml:space="preserve">[例4] On my first day at school，the other kids made fun of me because of my hearing aid and the way I talked. I was hurt deeply and I saw myself as a(n) ______ kid. </w:t>
      </w:r>
    </w:p>
    <w:p w14:paraId="3F4A3955">
      <w:pPr>
        <w:spacing w:line="276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A</w:t>
      </w:r>
      <w:r>
        <w:rPr>
          <w:rFonts w:hint="eastAsia"/>
          <w:szCs w:val="21"/>
          <w:highlight w:val="none"/>
        </w:rPr>
        <w:t xml:space="preserve">. </w:t>
      </w:r>
      <w:r>
        <w:rPr>
          <w:szCs w:val="21"/>
          <w:highlight w:val="none"/>
        </w:rPr>
        <w:t>ugly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B</w:t>
      </w:r>
      <w:r>
        <w:rPr>
          <w:rFonts w:hint="eastAsia"/>
          <w:szCs w:val="21"/>
          <w:highlight w:val="none"/>
        </w:rPr>
        <w:t xml:space="preserve">. </w:t>
      </w:r>
      <w:r>
        <w:rPr>
          <w:szCs w:val="21"/>
          <w:highlight w:val="none"/>
        </w:rPr>
        <w:t>smart</w:t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ab/>
      </w:r>
      <w:r>
        <w:rPr>
          <w:rFonts w:hint="eastAsia"/>
          <w:szCs w:val="21"/>
          <w:highlight w:val="none"/>
        </w:rPr>
        <w:tab/>
      </w:r>
      <w:r>
        <w:rPr>
          <w:szCs w:val="21"/>
          <w:highlight w:val="none"/>
        </w:rPr>
        <w:t>C</w:t>
      </w:r>
      <w:r>
        <w:rPr>
          <w:rFonts w:hint="eastAsia"/>
          <w:szCs w:val="21"/>
          <w:highlight w:val="none"/>
        </w:rPr>
        <w:t xml:space="preserve">. </w:t>
      </w:r>
      <w:r>
        <w:rPr>
          <w:szCs w:val="21"/>
          <w:highlight w:val="none"/>
        </w:rPr>
        <w:t>handsome</w:t>
      </w:r>
    </w:p>
    <w:p w14:paraId="516DA6D3">
      <w:pPr>
        <w:spacing w:line="276" w:lineRule="auto"/>
        <w:ind w:firstLine="420" w:firstLineChars="200"/>
        <w:rPr>
          <w:color w:val="FF0000"/>
          <w:szCs w:val="21"/>
          <w:highlight w:val="none"/>
        </w:rPr>
      </w:pPr>
      <w:r>
        <w:rPr>
          <w:color w:val="FF0000"/>
          <w:szCs w:val="21"/>
          <w:highlight w:val="none"/>
        </w:rPr>
        <w:t>解析：由关键词“made fun of me”和“I was hurt deeply”可知，“我”把我自己看成一个“丑陋”的孩子。故A项正确。</w:t>
      </w:r>
    </w:p>
    <w:p w14:paraId="251795B4">
      <w:pPr>
        <w:spacing w:line="276" w:lineRule="auto"/>
        <w:rPr>
          <w:b/>
          <w:sz w:val="24"/>
          <w:szCs w:val="24"/>
          <w:highlight w:val="none"/>
        </w:rPr>
      </w:pPr>
    </w:p>
    <w:p w14:paraId="3AF26AC4">
      <w:pPr>
        <w:spacing w:line="276" w:lineRule="auto"/>
        <w:rPr>
          <w:color w:val="FF0000"/>
          <w:szCs w:val="21"/>
          <w:highlight w:val="none"/>
        </w:rPr>
      </w:pPr>
      <w:r>
        <w:rPr>
          <w:b/>
          <w:sz w:val="24"/>
          <w:szCs w:val="24"/>
          <w:highlight w:val="none"/>
        </w:rPr>
        <w:t>技巧6、仔细分析长难句。找出句子主干，主从句，定语状语等。</w:t>
      </w:r>
    </w:p>
    <w:p w14:paraId="7827A016">
      <w:pPr>
        <w:spacing w:line="276" w:lineRule="auto"/>
        <w:ind w:firstLine="420" w:firstLineChars="200"/>
        <w:rPr>
          <w:highlight w:val="none"/>
        </w:rPr>
      </w:pPr>
      <w:r>
        <w:rPr>
          <w:szCs w:val="21"/>
          <w:highlight w:val="none"/>
        </w:rPr>
        <w:t xml:space="preserve"> [例1]</w:t>
      </w:r>
      <w:r>
        <w:rPr>
          <w:rFonts w:hint="eastAsia"/>
          <w:highlight w:val="none"/>
        </w:rPr>
        <w:t>The children born in the village and left hopeless for lack of access to education </w:t>
      </w:r>
    </w:p>
    <w:p w14:paraId="4DDC61BC">
      <w:pPr>
        <w:spacing w:line="276" w:lineRule="auto"/>
        <w:ind w:firstLine="420" w:firstLineChars="200"/>
        <w:rPr>
          <w:highlight w:val="none"/>
        </w:rPr>
      </w:pPr>
      <w:r>
        <w:rPr>
          <w:rFonts w:hint="eastAsia"/>
          <w:highlight w:val="none"/>
          <w:u w:val="single"/>
          <w:lang w:val="en-US" w:eastAsia="zh-CN"/>
        </w:rPr>
        <w:t xml:space="preserve">       </w:t>
      </w:r>
      <w:r>
        <w:rPr>
          <w:rFonts w:hint="eastAsia"/>
          <w:highlight w:val="none"/>
        </w:rPr>
        <w:t>our sympathy.  </w:t>
      </w:r>
    </w:p>
    <w:p w14:paraId="7886AEBC">
      <w:pPr>
        <w:spacing w:line="276" w:lineRule="auto"/>
        <w:ind w:firstLine="420" w:firstLineChars="200"/>
        <w:rPr>
          <w:highlight w:val="none"/>
        </w:rPr>
      </w:pPr>
      <w:r>
        <w:rPr>
          <w:highlight w:val="none"/>
        </w:rPr>
        <w:t>A.</w:t>
      </w:r>
      <w:r>
        <w:rPr>
          <w:rFonts w:hint="eastAsia"/>
          <w:highlight w:val="none"/>
        </w:rPr>
        <w:t xml:space="preserve"> needs</w:t>
      </w:r>
      <w:r>
        <w:rPr>
          <w:highlight w:val="none"/>
        </w:rPr>
        <w:tab/>
      </w:r>
      <w:r>
        <w:rPr>
          <w:rFonts w:hint="eastAsia"/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  <w:t>B.</w:t>
      </w:r>
      <w:r>
        <w:rPr>
          <w:rFonts w:hint="eastAsia"/>
          <w:highlight w:val="none"/>
        </w:rPr>
        <w:t xml:space="preserve"> had</w:t>
      </w:r>
      <w:r>
        <w:rPr>
          <w:highlight w:val="none"/>
        </w:rPr>
        <w:tab/>
      </w:r>
      <w:r>
        <w:rPr>
          <w:rFonts w:hint="eastAsia"/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  <w:t>C.</w:t>
      </w:r>
      <w:r>
        <w:rPr>
          <w:rFonts w:hint="eastAsia"/>
          <w:highlight w:val="none"/>
        </w:rPr>
        <w:tab/>
      </w:r>
      <w:r>
        <w:rPr>
          <w:rFonts w:hint="eastAsia"/>
          <w:highlight w:val="none"/>
        </w:rPr>
        <w:t>make</w:t>
      </w:r>
      <w:r>
        <w:rPr>
          <w:highlight w:val="none"/>
        </w:rPr>
        <w:tab/>
      </w:r>
      <w:r>
        <w:rPr>
          <w:rFonts w:hint="eastAsia"/>
          <w:highlight w:val="none"/>
        </w:rPr>
        <w:tab/>
      </w:r>
      <w:r>
        <w:rPr>
          <w:highlight w:val="none"/>
        </w:rPr>
        <w:t xml:space="preserve">D. </w:t>
      </w:r>
      <w:r>
        <w:rPr>
          <w:rFonts w:hint="eastAsia"/>
          <w:highlight w:val="none"/>
        </w:rPr>
        <w:t>deserve</w:t>
      </w:r>
    </w:p>
    <w:p w14:paraId="052C82FD">
      <w:pPr>
        <w:ind w:firstLine="420" w:firstLineChars="200"/>
        <w:rPr>
          <w:color w:val="FF0000"/>
          <w:highlight w:val="none"/>
        </w:rPr>
      </w:pPr>
      <w:r>
        <w:rPr>
          <w:color w:val="FF0000"/>
          <w:szCs w:val="21"/>
          <w:highlight w:val="none"/>
        </w:rPr>
        <w:t>解析：</w:t>
      </w:r>
      <w:r>
        <w:rPr>
          <w:color w:val="FF0000"/>
          <w:highlight w:val="none"/>
        </w:rPr>
        <w:t xml:space="preserve">虽然本句子的成分较少，结构较清晰，但要注意的是后置定语部分很长，划分时容易出错。 </w:t>
      </w:r>
    </w:p>
    <w:p w14:paraId="7E1F79BE">
      <w:pPr>
        <w:spacing w:line="276" w:lineRule="auto"/>
        <w:ind w:firstLine="420" w:firstLineChars="200"/>
        <w:rPr>
          <w:color w:val="FF0000"/>
          <w:highlight w:val="none"/>
        </w:rPr>
      </w:pPr>
      <w:r>
        <w:rPr>
          <w:rFonts w:hint="eastAsia"/>
          <w:color w:val="FF0000"/>
          <w:highlight w:val="none"/>
          <w:u w:val="single"/>
        </w:rPr>
        <w:t>The children</w:t>
      </w:r>
      <w:r>
        <w:rPr>
          <w:rFonts w:hint="eastAsia"/>
          <w:color w:val="FF0000"/>
          <w:highlight w:val="none"/>
        </w:rPr>
        <w:t> </w:t>
      </w:r>
      <w:r>
        <w:rPr>
          <w:rFonts w:hint="eastAsia"/>
          <w:color w:val="FF0000"/>
          <w:highlight w:val="none"/>
          <w:u w:val="single"/>
        </w:rPr>
        <w:t>born in the village and left hopeless for lack of access to education </w:t>
      </w:r>
    </w:p>
    <w:p w14:paraId="5AC4888F">
      <w:pPr>
        <w:spacing w:line="276" w:lineRule="auto"/>
        <w:ind w:firstLine="420" w:firstLineChars="200"/>
        <w:rPr>
          <w:color w:val="FF0000"/>
          <w:highlight w:val="none"/>
        </w:rPr>
      </w:pPr>
      <w:r>
        <w:rPr>
          <w:rFonts w:hint="eastAsia"/>
          <w:color w:val="FF0000"/>
          <w:highlight w:val="none"/>
        </w:rPr>
        <w:t xml:space="preserve">   主语                       后置定语</w:t>
      </w:r>
    </w:p>
    <w:p w14:paraId="608F5590">
      <w:pPr>
        <w:spacing w:line="276" w:lineRule="auto"/>
        <w:ind w:firstLine="420" w:firstLineChars="200"/>
        <w:rPr>
          <w:color w:val="FF0000"/>
          <w:highlight w:val="none"/>
          <w:u w:val="single"/>
        </w:rPr>
      </w:pPr>
      <w:r>
        <w:rPr>
          <w:rFonts w:hint="eastAsia"/>
          <w:color w:val="FF0000"/>
          <w:highlight w:val="none"/>
        </w:rPr>
        <w:t xml:space="preserve">_________ </w:t>
      </w:r>
      <w:r>
        <w:rPr>
          <w:rFonts w:hint="eastAsia"/>
          <w:color w:val="FF0000"/>
          <w:szCs w:val="21"/>
          <w:highlight w:val="none"/>
        </w:rPr>
        <w:t xml:space="preserve">  </w:t>
      </w:r>
      <w:r>
        <w:rPr>
          <w:rFonts w:hint="eastAsia"/>
          <w:color w:val="FF0000"/>
          <w:highlight w:val="none"/>
          <w:u w:val="single"/>
        </w:rPr>
        <w:t>our sympathy.</w:t>
      </w:r>
      <w:r>
        <w:rPr>
          <w:rFonts w:hint="eastAsia"/>
          <w:color w:val="FF0000"/>
          <w:highlight w:val="none"/>
        </w:rPr>
        <w:t>  </w:t>
      </w:r>
    </w:p>
    <w:p w14:paraId="6BEFA23A">
      <w:pPr>
        <w:spacing w:line="276" w:lineRule="auto"/>
        <w:ind w:firstLine="525" w:firstLineChars="250"/>
        <w:rPr>
          <w:color w:val="FF0000"/>
          <w:highlight w:val="none"/>
        </w:rPr>
      </w:pPr>
      <w:r>
        <w:rPr>
          <w:rFonts w:hint="eastAsia"/>
          <w:color w:val="FF0000"/>
          <w:highlight w:val="none"/>
        </w:rPr>
        <w:t xml:space="preserve"> 谓语        宾语</w:t>
      </w:r>
    </w:p>
    <w:p w14:paraId="48C314B0">
      <w:pPr>
        <w:spacing w:line="276" w:lineRule="auto"/>
        <w:ind w:firstLine="420" w:firstLineChars="200"/>
        <w:rPr>
          <w:bCs/>
          <w:color w:val="FF0000"/>
          <w:spacing w:val="8"/>
          <w:kern w:val="0"/>
          <w:szCs w:val="21"/>
          <w:highlight w:val="none"/>
        </w:rPr>
      </w:pPr>
      <w:r>
        <w:rPr>
          <w:color w:val="FF0000"/>
          <w:highlight w:val="none"/>
        </w:rPr>
        <w:t>翻译：那些出生在偏远山村、由于没有上学的机会而绝望的孩子们值得我们同情。</w:t>
      </w:r>
      <w:r>
        <w:rPr>
          <w:rFonts w:hint="eastAsia"/>
          <w:color w:val="FF0000"/>
          <w:highlight w:val="none"/>
        </w:rPr>
        <w:t>本句缺少谓语，根据句意，应该填deserve.</w:t>
      </w:r>
    </w:p>
    <w:p w14:paraId="4C7C6D39">
      <w:pPr>
        <w:spacing w:line="276" w:lineRule="auto"/>
        <w:ind w:firstLine="420" w:firstLineChars="200"/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[例2]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Evidence provided by the school has proved that John was a good student whose grades</w:t>
      </w:r>
    </w:p>
    <w:p w14:paraId="39A98E79">
      <w:pPr>
        <w:spacing w:line="276" w:lineRule="auto"/>
        <w:ind w:firstLine="420" w:firstLineChars="200"/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and attendance __________ as he became addicted to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playing video games.</w:t>
      </w:r>
    </w:p>
    <w:p w14:paraId="5D16D150">
      <w:pPr>
        <w:spacing w:line="276" w:lineRule="auto"/>
        <w:ind w:firstLine="420" w:firstLineChars="20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A. increased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B. raised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C. fell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D. fallen</w:t>
      </w:r>
    </w:p>
    <w:p w14:paraId="57B59294">
      <w:pPr>
        <w:spacing w:line="276" w:lineRule="auto"/>
        <w:ind w:firstLine="420" w:firstLineChars="200"/>
        <w:rPr>
          <w:color w:val="FF0000"/>
          <w:szCs w:val="21"/>
          <w:highlight w:val="none"/>
        </w:rPr>
      </w:pPr>
      <w:r>
        <w:rPr>
          <w:bCs/>
          <w:color w:val="FF0000"/>
          <w:highlight w:val="none"/>
        </w:rPr>
        <w:t>解析：</w:t>
      </w:r>
      <w:r>
        <w:rPr>
          <w:color w:val="FF0000"/>
          <w:szCs w:val="21"/>
          <w:highlight w:val="none"/>
        </w:rPr>
        <w:t>本句evidence作主语，provided by the school作主语的后置定语，has proved作谓语，后接that 引导的宾语从句。从句中John是主语，was是谓语，a good student是表语，而表语student 后接由whose引导的定语从句。定语从句中grades and attendance作主语，fell作从句的谓语，后接由as引导的原因状语从句。</w:t>
      </w:r>
      <w:r>
        <w:rPr>
          <w:rFonts w:hint="eastAsia"/>
          <w:color w:val="FF0000"/>
          <w:szCs w:val="21"/>
          <w:highlight w:val="none"/>
        </w:rPr>
        <w:t xml:space="preserve">  </w:t>
      </w:r>
    </w:p>
    <w:p w14:paraId="14983312">
      <w:pPr>
        <w:spacing w:line="276" w:lineRule="auto"/>
        <w:ind w:firstLine="420" w:firstLineChars="200"/>
        <w:rPr>
          <w:color w:val="FF0000"/>
          <w:szCs w:val="21"/>
          <w:highlight w:val="none"/>
        </w:rPr>
      </w:pPr>
      <w:r>
        <w:rPr>
          <w:color w:val="FF0000"/>
          <w:szCs w:val="21"/>
          <w:highlight w:val="none"/>
          <w:u w:val="single"/>
        </w:rPr>
        <w:t>Evidence</w:t>
      </w:r>
      <w:r>
        <w:rPr>
          <w:color w:val="FF0000"/>
          <w:szCs w:val="21"/>
          <w:highlight w:val="none"/>
        </w:rPr>
        <w:t> </w:t>
      </w:r>
      <w:r>
        <w:rPr>
          <w:rFonts w:hint="eastAsia"/>
          <w:color w:val="FF0000"/>
          <w:szCs w:val="21"/>
          <w:highlight w:val="none"/>
        </w:rPr>
        <w:t xml:space="preserve"> </w:t>
      </w:r>
      <w:r>
        <w:rPr>
          <w:color w:val="FF0000"/>
          <w:szCs w:val="21"/>
          <w:highlight w:val="none"/>
          <w:u w:val="single"/>
        </w:rPr>
        <w:t>provided by the school</w:t>
      </w:r>
      <w:r>
        <w:rPr>
          <w:color w:val="FF0000"/>
          <w:szCs w:val="21"/>
          <w:highlight w:val="none"/>
        </w:rPr>
        <w:t> </w:t>
      </w:r>
      <w:r>
        <w:rPr>
          <w:color w:val="FF0000"/>
          <w:szCs w:val="21"/>
          <w:highlight w:val="none"/>
          <w:u w:val="single"/>
        </w:rPr>
        <w:t>has proved</w:t>
      </w:r>
      <w:r>
        <w:rPr>
          <w:rFonts w:hint="eastAsia"/>
          <w:color w:val="FF0000"/>
          <w:szCs w:val="21"/>
          <w:highlight w:val="none"/>
          <w:u w:val="single"/>
        </w:rPr>
        <w:t xml:space="preserve">  </w:t>
      </w:r>
      <w:r>
        <w:rPr>
          <w:color w:val="FF0000"/>
          <w:szCs w:val="21"/>
          <w:highlight w:val="none"/>
        </w:rPr>
        <w:t> </w:t>
      </w:r>
      <w:r>
        <w:rPr>
          <w:color w:val="FF0000"/>
          <w:szCs w:val="21"/>
          <w:highlight w:val="none"/>
          <w:u w:val="single"/>
        </w:rPr>
        <w:t>that John was a good student</w:t>
      </w:r>
      <w:r>
        <w:rPr>
          <w:rFonts w:hint="eastAsia"/>
          <w:color w:val="FF0000"/>
          <w:szCs w:val="21"/>
          <w:highlight w:val="none"/>
        </w:rPr>
        <w:t xml:space="preserve"> </w:t>
      </w:r>
      <w:r>
        <w:rPr>
          <w:color w:val="FF0000"/>
          <w:szCs w:val="21"/>
          <w:highlight w:val="none"/>
        </w:rPr>
        <w:t> </w:t>
      </w:r>
    </w:p>
    <w:p w14:paraId="3DCAC55F">
      <w:pPr>
        <w:spacing w:line="276" w:lineRule="auto"/>
        <w:ind w:firstLine="420" w:firstLineChars="200"/>
        <w:rPr>
          <w:color w:val="FF0000"/>
          <w:szCs w:val="21"/>
          <w:highlight w:val="none"/>
        </w:rPr>
      </w:pPr>
      <w:r>
        <w:rPr>
          <w:rFonts w:hint="eastAsia"/>
          <w:color w:val="FF0000"/>
          <w:szCs w:val="21"/>
          <w:highlight w:val="none"/>
        </w:rPr>
        <w:t xml:space="preserve">      主语   后置定语        谓语           宾语从句           </w:t>
      </w:r>
    </w:p>
    <w:p w14:paraId="60CB7B93">
      <w:pPr>
        <w:ind w:firstLine="420" w:firstLineChars="200"/>
        <w:rPr>
          <w:color w:val="FF0000"/>
          <w:szCs w:val="21"/>
          <w:highlight w:val="none"/>
        </w:rPr>
      </w:pPr>
      <w:r>
        <w:rPr>
          <w:color w:val="FF0000"/>
          <w:szCs w:val="21"/>
          <w:highlight w:val="none"/>
          <w:u w:val="single"/>
        </w:rPr>
        <w:t> whose grades and attendance </w:t>
      </w:r>
      <w:r>
        <w:rPr>
          <w:color w:val="FF0000"/>
          <w:szCs w:val="21"/>
          <w:highlight w:val="none"/>
        </w:rPr>
        <w:t>_________ </w:t>
      </w:r>
      <w:r>
        <w:rPr>
          <w:rFonts w:hint="eastAsia"/>
          <w:color w:val="FF0000"/>
          <w:szCs w:val="21"/>
          <w:highlight w:val="none"/>
        </w:rPr>
        <w:t xml:space="preserve"> </w:t>
      </w:r>
      <w:r>
        <w:rPr>
          <w:color w:val="FF0000"/>
          <w:szCs w:val="21"/>
          <w:highlight w:val="none"/>
          <w:u w:val="single"/>
        </w:rPr>
        <w:t>as he became addicted to</w:t>
      </w:r>
      <w:r>
        <w:rPr>
          <w:rFonts w:hint="eastAsia"/>
          <w:color w:val="FF0000"/>
          <w:szCs w:val="21"/>
          <w:highlight w:val="none"/>
          <w:u w:val="single"/>
        </w:rPr>
        <w:t xml:space="preserve"> </w:t>
      </w:r>
      <w:r>
        <w:rPr>
          <w:color w:val="FF0000"/>
          <w:szCs w:val="21"/>
          <w:highlight w:val="none"/>
          <w:u w:val="single"/>
        </w:rPr>
        <w:t>playing video games.</w:t>
      </w:r>
      <w:r>
        <w:rPr>
          <w:color w:val="FF0000"/>
          <w:szCs w:val="21"/>
          <w:highlight w:val="none"/>
        </w:rPr>
        <w:t xml:space="preserve"> </w:t>
      </w:r>
    </w:p>
    <w:p w14:paraId="236538C1">
      <w:pPr>
        <w:ind w:firstLine="420" w:firstLineChars="200"/>
        <w:rPr>
          <w:color w:val="FF0000"/>
          <w:szCs w:val="21"/>
          <w:highlight w:val="none"/>
        </w:rPr>
      </w:pPr>
      <w:r>
        <w:rPr>
          <w:rFonts w:hint="eastAsia"/>
          <w:color w:val="FF0000"/>
          <w:szCs w:val="21"/>
          <w:highlight w:val="none"/>
        </w:rPr>
        <w:t xml:space="preserve">          定语从句    （从句谓语）            状语从句</w:t>
      </w:r>
    </w:p>
    <w:p w14:paraId="02DE1595">
      <w:pPr>
        <w:spacing w:line="276" w:lineRule="auto"/>
        <w:ind w:firstLine="452" w:firstLineChars="200"/>
        <w:rPr>
          <w:bCs/>
          <w:color w:val="FF0000"/>
          <w:spacing w:val="8"/>
          <w:kern w:val="0"/>
          <w:szCs w:val="21"/>
          <w:highlight w:val="none"/>
        </w:rPr>
      </w:pPr>
      <w:r>
        <w:rPr>
          <w:bCs/>
          <w:color w:val="FF0000"/>
          <w:spacing w:val="8"/>
          <w:kern w:val="0"/>
          <w:szCs w:val="21"/>
          <w:highlight w:val="none"/>
        </w:rPr>
        <w:t>翻译：学校提供的证据证明约翰曾是一个好学生，但是当他沉迷于电子游戏之后，他的成绩和出勤率就一落千丈了。</w:t>
      </w:r>
    </w:p>
    <w:p w14:paraId="6718774A">
      <w:pPr>
        <w:spacing w:line="276" w:lineRule="auto"/>
        <w:rPr>
          <w:b/>
          <w:sz w:val="24"/>
          <w:szCs w:val="24"/>
          <w:highlight w:val="none"/>
        </w:rPr>
      </w:pPr>
    </w:p>
    <w:p w14:paraId="63073CFF">
      <w:pPr>
        <w:spacing w:line="276" w:lineRule="auto"/>
        <w:rPr>
          <w:color w:val="FF0000"/>
          <w:szCs w:val="21"/>
          <w:highlight w:val="none"/>
        </w:rPr>
      </w:pPr>
      <w:r>
        <w:rPr>
          <w:b/>
          <w:sz w:val="24"/>
          <w:szCs w:val="24"/>
          <w:highlight w:val="none"/>
        </w:rPr>
        <w:t>技巧7、做完后一定要检查全文，仔细推敲。</w:t>
      </w:r>
    </w:p>
    <w:p w14:paraId="000FD308">
      <w:pPr>
        <w:spacing w:line="276" w:lineRule="auto"/>
        <w:ind w:firstLine="452" w:firstLineChars="200"/>
        <w:rPr>
          <w:bCs/>
          <w:color w:val="000000"/>
          <w:spacing w:val="8"/>
          <w:kern w:val="0"/>
          <w:szCs w:val="21"/>
          <w:highlight w:val="none"/>
        </w:rPr>
      </w:pPr>
      <w:r>
        <w:rPr>
          <w:bCs/>
          <w:color w:val="000000"/>
          <w:spacing w:val="8"/>
          <w:kern w:val="0"/>
          <w:szCs w:val="21"/>
          <w:highlight w:val="none"/>
        </w:rPr>
        <w:t>填完空格后，把答案放回短文的空格处，将弥补完整的全文从头至尾读一遍，以确保上下文的顺畅合理。有些答案局部看来很合理，有些觉得语感搭配很顺口，但是注意从上下文的语言联系来看又充满了矛盾，这时候应该做到局部服从整体，对所选的答案进行及时的修改。填完所有的空格以后，对于短文的含义和结构，已经有了比较清晰的了解，这时候在校对的过程当中，对于一些难以作出最后抉择的这种空格往往比较容易选出正确答案。</w:t>
      </w:r>
    </w:p>
    <w:p w14:paraId="018CBBC0">
      <w:pPr>
        <w:rPr>
          <w:rFonts w:hint="eastAsia" w:ascii="宋体" w:hAnsi="宋体" w:eastAsia="宋体" w:cs="Arial Unicode MS"/>
          <w:b/>
          <w:sz w:val="28"/>
          <w:szCs w:val="28"/>
          <w:highlight w:val="none"/>
          <w:lang w:eastAsia="zh-CN"/>
        </w:rPr>
      </w:pPr>
      <w:bookmarkStart w:id="0" w:name="_GoBack"/>
      <w:bookmarkEnd w:id="0"/>
    </w:p>
    <w:p w14:paraId="7A4F2CFA">
      <w:pPr>
        <w:rPr>
          <w:rFonts w:hint="eastAsia" w:ascii="宋体" w:hAnsi="宋体" w:cs="Arial Unicode MS"/>
          <w:b/>
          <w:sz w:val="28"/>
          <w:szCs w:val="28"/>
          <w:highlight w:val="none"/>
        </w:rPr>
      </w:pPr>
    </w:p>
    <w:p w14:paraId="45D96760">
      <w:pPr>
        <w:rPr>
          <w:rFonts w:hint="eastAsia" w:ascii="宋体" w:hAnsi="宋体" w:cs="Arial Unicode MS"/>
          <w:b/>
          <w:sz w:val="28"/>
          <w:szCs w:val="28"/>
          <w:highlight w:val="none"/>
        </w:rPr>
      </w:pPr>
    </w:p>
    <w:p w14:paraId="2F9BB76A"/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B3F6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3A2F24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3A2F24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D2BEAA"/>
    <w:multiLevelType w:val="singleLevel"/>
    <w:tmpl w:val="57D2BEAA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0EF7CB8"/>
    <w:rsid w:val="0F000DEB"/>
    <w:rsid w:val="1CC5278E"/>
    <w:rsid w:val="20EF7CB8"/>
    <w:rsid w:val="73F6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2756</Words>
  <Characters>4914</Characters>
  <Lines>0</Lines>
  <Paragraphs>0</Paragraphs>
  <TotalTime>24</TotalTime>
  <ScaleCrop>false</ScaleCrop>
  <LinksUpToDate>false</LinksUpToDate>
  <CharactersWithSpaces>5784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2019-11-17T14:03:00Z</dcterms:created>
  <dc:creator>路灯再亮、终是黑夜</dc:creator>
  <cp:lastModifiedBy>张晓健</cp:lastModifiedBy>
  <dcterms:modified xsi:type="dcterms:W3CDTF">2025-11-13T08:46:58Z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48DDCF6A2CE64C30B1B924E8F46E1345</vt:lpwstr>
  </property>
  <property fmtid="{D5CDD505-2E9C-101B-9397-08002B2CF9AE}" pid="4" name="KSOTemplateDocerSaveRecord">
    <vt:lpwstr>eyJoZGlkIjoiNzA4YjFlMDAwZjU2N2FlZDZmMWE5MDQ2MDYzODU1YTQiLCJ1c2VySWQiOiIzMjg3MDk3NTMifQ==</vt:lpwstr>
  </property>
</Properties>
</file>